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1230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國立政治大學心理學系研究生申請理學院成績優異獎學金施行辦法</w:t>
      </w:r>
    </w:p>
    <w:p>
      <w:pPr>
        <w:spacing w:before="197"/>
        <w:ind w:left="7189" w:right="0" w:firstLine="0"/>
        <w:jc w:val="left"/>
        <w:rPr>
          <w:sz w:val="21"/>
        </w:rPr>
      </w:pPr>
      <w:r>
        <w:rPr>
          <w:sz w:val="21"/>
        </w:rPr>
        <w:t>108/01/17</w:t>
      </w:r>
      <w:r>
        <w:rPr>
          <w:spacing w:val="-9"/>
          <w:sz w:val="21"/>
        </w:rPr>
        <w:t> 系務會議通過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56" w:lineRule="auto" w:before="0"/>
        <w:ind w:left="2273" w:right="1195" w:hanging="1134"/>
      </w:pPr>
      <w:r>
        <w:rPr/>
        <w:t>第一條、 為獎勵本系研究生在學期間之學業表現，並依本校理學院研究生獎助學金給與辦法第五條之規定，特訂定本辦法。</w:t>
      </w:r>
    </w:p>
    <w:p>
      <w:pPr>
        <w:pStyle w:val="BodyText"/>
        <w:spacing w:before="181"/>
        <w:ind w:left="1140"/>
      </w:pPr>
      <w:r>
        <w:rPr/>
        <w:t>第二條、 本系擬於各學期依以下方式分配名額及獎助學金：</w:t>
      </w:r>
    </w:p>
    <w:p>
      <w:pPr>
        <w:pStyle w:val="ListParagraph"/>
        <w:numPr>
          <w:ilvl w:val="0"/>
          <w:numId w:val="1"/>
        </w:numPr>
        <w:tabs>
          <w:tab w:pos="2700" w:val="left" w:leader="none"/>
        </w:tabs>
        <w:spacing w:line="240" w:lineRule="auto" w:before="25" w:after="0"/>
        <w:ind w:left="2700" w:right="0" w:hanging="426"/>
        <w:jc w:val="left"/>
        <w:rPr>
          <w:sz w:val="24"/>
        </w:rPr>
      </w:pPr>
      <w:r>
        <w:rPr>
          <w:sz w:val="24"/>
        </w:rPr>
        <w:t>博士生每學期至多二名，每名新台幣壹萬元為原則。</w:t>
      </w:r>
    </w:p>
    <w:p>
      <w:pPr>
        <w:pStyle w:val="ListParagraph"/>
        <w:numPr>
          <w:ilvl w:val="0"/>
          <w:numId w:val="1"/>
        </w:numPr>
        <w:tabs>
          <w:tab w:pos="2700" w:val="left" w:leader="none"/>
        </w:tabs>
        <w:spacing w:line="240" w:lineRule="auto" w:before="24" w:after="0"/>
        <w:ind w:left="2700" w:right="0" w:hanging="426"/>
        <w:jc w:val="left"/>
        <w:rPr>
          <w:sz w:val="24"/>
        </w:rPr>
      </w:pPr>
      <w:r>
        <w:rPr>
          <w:sz w:val="24"/>
        </w:rPr>
        <w:t>碩士生每學期至多五名，每名新台幣伍仟元為原則。</w:t>
      </w:r>
    </w:p>
    <w:p>
      <w:pPr>
        <w:pStyle w:val="BodyText"/>
        <w:spacing w:before="205"/>
        <w:ind w:left="1140"/>
      </w:pPr>
      <w:r>
        <w:rPr>
          <w:spacing w:val="4"/>
        </w:rPr>
        <w:t>第三條、 申請資格</w:t>
      </w:r>
    </w:p>
    <w:p>
      <w:pPr>
        <w:pStyle w:val="BodyText"/>
        <w:ind w:left="2273"/>
      </w:pPr>
      <w:r>
        <w:rPr/>
        <w:t>本系當學期與前一學期在學之研究生。</w:t>
      </w:r>
    </w:p>
    <w:p>
      <w:pPr>
        <w:pStyle w:val="BodyText"/>
        <w:spacing w:before="204"/>
        <w:ind w:left="1140"/>
      </w:pPr>
      <w:r>
        <w:rPr/>
        <w:t>第四條、 申請方式</w:t>
      </w:r>
    </w:p>
    <w:p>
      <w:pPr>
        <w:pStyle w:val="BodyText"/>
        <w:spacing w:line="256" w:lineRule="auto" w:before="25"/>
        <w:ind w:left="2273" w:right="1147"/>
      </w:pPr>
      <w:r>
        <w:rPr/>
        <w:t>分個人申請及指導教授推薦兩種方式辦理，並於申請期間檢具下條所列文件送至系辦公室。</w:t>
      </w:r>
    </w:p>
    <w:p>
      <w:pPr>
        <w:pStyle w:val="BodyText"/>
        <w:spacing w:before="181"/>
        <w:ind w:left="1140"/>
      </w:pPr>
      <w:r>
        <w:rPr/>
        <w:t>第五條、 繳交文件</w:t>
      </w:r>
    </w:p>
    <w:p>
      <w:pPr>
        <w:pStyle w:val="ListParagraph"/>
        <w:numPr>
          <w:ilvl w:val="0"/>
          <w:numId w:val="2"/>
        </w:numPr>
        <w:tabs>
          <w:tab w:pos="2700" w:val="left" w:leader="none"/>
        </w:tabs>
        <w:spacing w:line="240" w:lineRule="auto" w:before="25" w:after="0"/>
        <w:ind w:left="2700" w:right="0" w:hanging="360"/>
        <w:jc w:val="left"/>
        <w:rPr>
          <w:sz w:val="24"/>
        </w:rPr>
      </w:pPr>
      <w:r>
        <w:rPr>
          <w:sz w:val="24"/>
        </w:rPr>
        <w:t>政治大學理學院研究生成績優異獎學金申請表。</w:t>
      </w:r>
    </w:p>
    <w:p>
      <w:pPr>
        <w:pStyle w:val="ListParagraph"/>
        <w:numPr>
          <w:ilvl w:val="0"/>
          <w:numId w:val="2"/>
        </w:numPr>
        <w:tabs>
          <w:tab w:pos="2700" w:val="left" w:leader="none"/>
        </w:tabs>
        <w:spacing w:line="240" w:lineRule="auto" w:before="24" w:after="0"/>
        <w:ind w:left="2700" w:right="0" w:hanging="360"/>
        <w:jc w:val="left"/>
        <w:rPr>
          <w:sz w:val="24"/>
        </w:rPr>
      </w:pPr>
      <w:r>
        <w:rPr>
          <w:sz w:val="24"/>
        </w:rPr>
        <w:t>在校期間各學期成績單。</w:t>
      </w:r>
    </w:p>
    <w:p>
      <w:pPr>
        <w:pStyle w:val="ListParagraph"/>
        <w:numPr>
          <w:ilvl w:val="0"/>
          <w:numId w:val="2"/>
        </w:numPr>
        <w:tabs>
          <w:tab w:pos="2700" w:val="left" w:leader="none"/>
        </w:tabs>
        <w:spacing w:line="240" w:lineRule="auto" w:before="25" w:after="0"/>
        <w:ind w:left="2700" w:right="0" w:hanging="360"/>
        <w:jc w:val="left"/>
        <w:rPr>
          <w:sz w:val="24"/>
        </w:rPr>
      </w:pPr>
      <w:r>
        <w:rPr>
          <w:sz w:val="24"/>
        </w:rPr>
        <w:t>學術著作發表、研討會參與及系務協助等相關有助審核之文件。</w:t>
      </w:r>
    </w:p>
    <w:p>
      <w:pPr>
        <w:pStyle w:val="BodyText"/>
        <w:spacing w:before="204"/>
        <w:ind w:left="1140"/>
      </w:pPr>
      <w:r>
        <w:rPr/>
        <w:t>第六條、 審查作業</w:t>
      </w:r>
    </w:p>
    <w:p>
      <w:pPr>
        <w:pStyle w:val="BodyText"/>
        <w:spacing w:line="256" w:lineRule="auto"/>
        <w:ind w:left="2272" w:right="1135"/>
      </w:pPr>
      <w:r>
        <w:rPr/>
        <w:t>系辦公室於收件截止後，由系主任擔任召集人組成獎學金審查小組， 評定獲獎名單後送交至理學院。</w:t>
      </w:r>
    </w:p>
    <w:p>
      <w:pPr>
        <w:pStyle w:val="BodyText"/>
        <w:spacing w:before="182"/>
        <w:ind w:left="1139"/>
      </w:pPr>
      <w:r>
        <w:rPr/>
        <w:t>第七條、 獎勵發放</w:t>
      </w:r>
    </w:p>
    <w:p>
      <w:pPr>
        <w:pStyle w:val="ListParagraph"/>
        <w:numPr>
          <w:ilvl w:val="0"/>
          <w:numId w:val="3"/>
        </w:numPr>
        <w:tabs>
          <w:tab w:pos="2700" w:val="left" w:leader="none"/>
        </w:tabs>
        <w:spacing w:line="256" w:lineRule="auto" w:before="24" w:after="0"/>
        <w:ind w:left="2700" w:right="1222" w:hanging="360"/>
        <w:jc w:val="left"/>
        <w:rPr>
          <w:sz w:val="24"/>
        </w:rPr>
      </w:pPr>
      <w:r>
        <w:rPr>
          <w:spacing w:val="-1"/>
          <w:sz w:val="24"/>
        </w:rPr>
        <w:t>除本辦法第二條所列分配之獎學金以造冊方式給予獲獎人之外， </w:t>
      </w:r>
      <w:r>
        <w:rPr>
          <w:sz w:val="24"/>
        </w:rPr>
        <w:t>亦贈獎狀一只以資鼓勵，並於公開儀式中頒發。</w:t>
      </w:r>
    </w:p>
    <w:p>
      <w:pPr>
        <w:pStyle w:val="ListParagraph"/>
        <w:numPr>
          <w:ilvl w:val="0"/>
          <w:numId w:val="3"/>
        </w:numPr>
        <w:tabs>
          <w:tab w:pos="2700" w:val="left" w:leader="none"/>
        </w:tabs>
        <w:spacing w:line="256" w:lineRule="auto" w:before="2" w:after="0"/>
        <w:ind w:left="2700" w:right="1222" w:hanging="360"/>
        <w:jc w:val="left"/>
        <w:rPr>
          <w:sz w:val="24"/>
        </w:rPr>
      </w:pPr>
      <w:r>
        <w:rPr>
          <w:spacing w:val="-1"/>
          <w:sz w:val="24"/>
        </w:rPr>
        <w:t>若當學期理學院獎學金分配總金額不足支付時，其不足額由本系</w:t>
      </w:r>
      <w:r>
        <w:rPr>
          <w:sz w:val="24"/>
        </w:rPr>
        <w:t>行政管理費分攤支應。</w:t>
      </w:r>
    </w:p>
    <w:p>
      <w:pPr>
        <w:pStyle w:val="BodyText"/>
        <w:spacing w:before="182"/>
        <w:ind w:left="1140"/>
      </w:pPr>
      <w:r>
        <w:rPr/>
        <w:t>第八條、 本辦法經系務會議通過後施行，修正時亦同。</w:t>
      </w:r>
    </w:p>
    <w:p>
      <w:pPr>
        <w:spacing w:after="0"/>
        <w:sectPr>
          <w:type w:val="continuous"/>
          <w:pgSz w:w="11910" w:h="16840"/>
          <w:pgMar w:top="1580" w:bottom="280" w:left="66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80001pt;margin-top:71.999962pt;width:517.7pt;height:681.7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9"/>
                    <w:gridCol w:w="253"/>
                    <w:gridCol w:w="425"/>
                    <w:gridCol w:w="340"/>
                    <w:gridCol w:w="299"/>
                    <w:gridCol w:w="717"/>
                    <w:gridCol w:w="1481"/>
                    <w:gridCol w:w="139"/>
                    <w:gridCol w:w="853"/>
                    <w:gridCol w:w="219"/>
                    <w:gridCol w:w="1079"/>
                    <w:gridCol w:w="258"/>
                    <w:gridCol w:w="143"/>
                    <w:gridCol w:w="3180"/>
                  </w:tblGrid>
                  <w:tr>
                    <w:trPr>
                      <w:trHeight w:val="794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tabs>
                            <w:tab w:pos="5183" w:val="left" w:leader="none"/>
                            <w:tab w:pos="6725" w:val="left" w:leader="none"/>
                          </w:tabs>
                          <w:spacing w:line="365" w:lineRule="exact"/>
                          <w:ind w:right="1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政治大學心理學系研究生申請理學院</w:t>
                          <w:tab/>
                          <w:t>學年度第</w:t>
                          <w:tab/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學期成績優異獎學金申請表</w:t>
                        </w:r>
                      </w:p>
                      <w:p>
                        <w:pPr>
                          <w:pStyle w:val="TableParagraph"/>
                          <w:tabs>
                            <w:tab w:pos="1679" w:val="left" w:leader="none"/>
                            <w:tab w:pos="2399" w:val="left" w:leader="none"/>
                            <w:tab w:pos="3119" w:val="left" w:leader="none"/>
                          </w:tabs>
                          <w:spacing w:line="323" w:lineRule="exact"/>
                          <w:ind w:right="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申請日期：</w:t>
                          <w:tab/>
                          <w:t>年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02" w:type="dxa"/>
                        <w:gridSpan w:val="2"/>
                      </w:tcPr>
                      <w:p>
                        <w:pPr>
                          <w:pStyle w:val="TableParagraph"/>
                          <w:spacing w:before="19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申請類別</w:t>
                        </w:r>
                      </w:p>
                    </w:tc>
                    <w:tc>
                      <w:tcPr>
                        <w:tcW w:w="3262" w:type="dxa"/>
                        <w:gridSpan w:val="5"/>
                      </w:tcPr>
                      <w:p>
                        <w:pPr>
                          <w:pStyle w:val="TableParagraph"/>
                          <w:spacing w:before="193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 w:eastAsia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 w:eastAsia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個人申請</w:t>
                        </w:r>
                      </w:p>
                    </w:tc>
                    <w:tc>
                      <w:tcPr>
                        <w:tcW w:w="5871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1983" w:val="left" w:leader="none"/>
                            <w:tab w:pos="4743" w:val="left" w:leader="none"/>
                          </w:tabs>
                          <w:spacing w:before="193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 w:eastAsia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 w:eastAsia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教師推薦</w:t>
                          <w:tab/>
                          <w:t>推薦人: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（請簽名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49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系所別</w:t>
                        </w:r>
                      </w:p>
                    </w:tc>
                    <w:tc>
                      <w:tcPr>
                        <w:tcW w:w="1317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7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692" w:type="dxa"/>
                        <w:gridSpan w:val="4"/>
                      </w:tcPr>
                      <w:p>
                        <w:pPr>
                          <w:pStyle w:val="TableParagraph"/>
                          <w:spacing w:before="32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中文: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</w:tcPr>
                      <w:p>
                        <w:pPr>
                          <w:pStyle w:val="TableParagraph"/>
                          <w:spacing w:line="223" w:lineRule="auto" w:before="97"/>
                          <w:ind w:left="27" w:right="5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班別年級</w:t>
                        </w:r>
                      </w:p>
                    </w:tc>
                    <w:tc>
                      <w:tcPr>
                        <w:tcW w:w="3581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588" w:val="left" w:leader="none"/>
                          </w:tabs>
                          <w:spacing w:line="324" w:lineRule="exact" w:before="80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□碩士班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年級</w:t>
                        </w:r>
                      </w:p>
                      <w:p>
                        <w:pPr>
                          <w:pStyle w:val="TableParagraph"/>
                          <w:tabs>
                            <w:tab w:pos="1588" w:val="left" w:leader="none"/>
                          </w:tabs>
                          <w:spacing w:line="32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□博士班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年級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4"/>
                      </w:tcPr>
                      <w:p>
                        <w:pPr>
                          <w:pStyle w:val="TableParagraph"/>
                          <w:spacing w:before="31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英文:</w:t>
                        </w: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1317" w:type="dxa"/>
                        <w:gridSpan w:val="4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□男 □女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學號</w:t>
                        </w:r>
                      </w:p>
                    </w:tc>
                    <w:tc>
                      <w:tcPr>
                        <w:tcW w:w="269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聯絡方式</w:t>
                        </w:r>
                      </w:p>
                    </w:tc>
                    <w:tc>
                      <w:tcPr>
                        <w:tcW w:w="3581" w:type="dxa"/>
                        <w:gridSpan w:val="3"/>
                      </w:tcPr>
                      <w:p>
                        <w:pPr>
                          <w:pStyle w:val="TableParagraph"/>
                          <w:spacing w:line="324" w:lineRule="exact" w:before="7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電話：</w:t>
                        </w:r>
                      </w:p>
                      <w:p>
                        <w:pPr>
                          <w:pStyle w:val="TableParagraph"/>
                          <w:spacing w:line="32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E-mail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spacing w:before="15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申請／推薦之動機、背景及說明</w:t>
                        </w:r>
                      </w:p>
                    </w:tc>
                  </w:tr>
                  <w:tr>
                    <w:trPr>
                      <w:trHeight w:val="1717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spacing w:before="15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學術著作發表與研討會參與(請詳列著作及研討會名稱，並檢附資料影本憑參)</w:t>
                        </w:r>
                      </w:p>
                    </w:tc>
                  </w:tr>
                  <w:tr>
                    <w:trPr>
                      <w:trHeight w:val="2033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tabs>
                            <w:tab w:pos="3069" w:val="left" w:leader="none"/>
                            <w:tab w:pos="4629" w:val="left" w:leader="none"/>
                          </w:tabs>
                          <w:spacing w:before="124"/>
                          <w:ind w:left="2229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學年度第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學期學期成績(請檢附成績單影本)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967" w:type="dxa"/>
                        <w:gridSpan w:val="4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學業平均成績</w:t>
                        </w:r>
                      </w:p>
                    </w:tc>
                    <w:tc>
                      <w:tcPr>
                        <w:tcW w:w="2636" w:type="dxa"/>
                        <w:gridSpan w:val="4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2552" w:type="dxa"/>
                        <w:gridSpan w:val="5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操行成績</w:t>
                        </w:r>
                      </w:p>
                    </w:tc>
                    <w:tc>
                      <w:tcPr>
                        <w:tcW w:w="318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系所務活動參與及其他貢獻(請檢附相關證明文件)</w:t>
                        </w:r>
                      </w:p>
                    </w:tc>
                  </w:tr>
                  <w:tr>
                    <w:trPr>
                      <w:trHeight w:val="2319" w:hRule="atLeast"/>
                    </w:trPr>
                    <w:tc>
                      <w:tcPr>
                        <w:tcW w:w="10335" w:type="dxa"/>
                        <w:gridSpan w:val="1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96" w:hRule="atLeast"/>
                    </w:trPr>
                    <w:tc>
                      <w:tcPr>
                        <w:tcW w:w="1627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系所初審意見</w:t>
                        </w:r>
                      </w:p>
                    </w:tc>
                    <w:tc>
                      <w:tcPr>
                        <w:tcW w:w="382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系所主管簽章</w:t>
                        </w:r>
                      </w:p>
                    </w:tc>
                    <w:tc>
                      <w:tcPr>
                        <w:tcW w:w="332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before="76"/>
        <w:ind w:left="0" w:right="112"/>
        <w:jc w:val="right"/>
      </w:pPr>
      <w:r>
        <w:rPr/>
        <w:t>）</w:t>
      </w:r>
    </w:p>
    <w:sectPr>
      <w:pgSz w:w="11910" w:h="16840"/>
      <w:pgMar w:top="144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700" w:hanging="360"/>
        <w:jc w:val="left"/>
      </w:pPr>
      <w:rPr>
        <w:rFonts w:hint="default" w:ascii="標楷體" w:hAnsi="標楷體" w:eastAsia="標楷體" w:cs="標楷體"/>
        <w:spacing w:val="-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00" w:hanging="360"/>
        <w:jc w:val="left"/>
      </w:pPr>
      <w:rPr>
        <w:rFonts w:hint="default" w:ascii="標楷體" w:hAnsi="標楷體" w:eastAsia="標楷體" w:cs="標楷體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0" w:hanging="426"/>
        <w:jc w:val="left"/>
      </w:pPr>
      <w:rPr>
        <w:rFonts w:hint="default" w:ascii="標楷體" w:hAnsi="標楷體" w:eastAsia="標楷體" w:cs="標楷體"/>
        <w:spacing w:val="-5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4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3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7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2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6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1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5" w:hanging="4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24"/>
      <w:ind w:left="2700"/>
    </w:pPr>
    <w:rPr>
      <w:rFonts w:ascii="標楷體" w:hAnsi="標楷體" w:eastAsia="標楷體" w:cs="標楷體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4"/>
      <w:ind w:left="2700" w:hanging="360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會議紀錄1080117.docx</dc:title>
  <dcterms:created xsi:type="dcterms:W3CDTF">2020-12-06T04:54:00Z</dcterms:created>
  <dcterms:modified xsi:type="dcterms:W3CDTF">2020-12-06T04:54:00Z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2020-12-06T00:00:00Z</vt:filetime>
  </property>
</Properties>
</file>