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1A" w:rsidRPr="00F90A1A" w:rsidRDefault="00F90A1A" w:rsidP="00ED38DC">
      <w:pPr>
        <w:widowControl/>
        <w:ind w:left="0" w:firstLineChars="0" w:firstLine="0"/>
        <w:jc w:val="center"/>
        <w:rPr>
          <w:rFonts w:ascii="標楷體"/>
          <w:color w:val="auto"/>
          <w:sz w:val="32"/>
        </w:rPr>
      </w:pPr>
      <w:bookmarkStart w:id="0" w:name="_GoBack"/>
      <w:bookmarkEnd w:id="0"/>
      <w:r w:rsidRPr="00F90A1A">
        <w:rPr>
          <w:rFonts w:ascii="標楷體" w:hint="eastAsia"/>
          <w:color w:val="auto"/>
          <w:sz w:val="32"/>
        </w:rPr>
        <w:t>國立政治大學社會學系教師聘任升等作業要點</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t>84年3月3日 83學年度第2學第第1次期初系務會議通過</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t xml:space="preserve">89年4月10日 88學年度第2學期第2次系務會議修訂通過 </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t>91年3月25日 90學年度第2學期第1次系務會議修訂通過</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91年9月23日 91學年度第1學期第1次系務會議修訂通過，91年10月2日院教評會核定</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92年10月27日 92學年度第1學期第3次系務會議修訂通過，92年12月25日院教評會55次會議核定</w:t>
      </w:r>
    </w:p>
    <w:p w:rsidR="00F90A1A" w:rsidRPr="00F90A1A" w:rsidRDefault="00F90A1A" w:rsidP="00F90A1A">
      <w:pPr>
        <w:snapToGrid w:val="0"/>
        <w:ind w:left="400" w:hanging="400"/>
        <w:jc w:val="right"/>
        <w:rPr>
          <w:rFonts w:ascii="標楷體"/>
          <w:color w:val="auto"/>
        </w:rPr>
      </w:pP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r>
      <w:r w:rsidRPr="00F90A1A">
        <w:rPr>
          <w:rFonts w:ascii="標楷體" w:hint="eastAsia"/>
          <w:color w:val="auto"/>
        </w:rPr>
        <w:tab/>
        <w:t>95年3月13日 94學年度第2學期第2次系務會議修訂通過</w:t>
      </w:r>
    </w:p>
    <w:p w:rsidR="00F90A1A" w:rsidRDefault="00F90A1A" w:rsidP="00F90A1A">
      <w:pPr>
        <w:snapToGrid w:val="0"/>
        <w:ind w:left="400" w:hanging="400"/>
        <w:jc w:val="right"/>
        <w:rPr>
          <w:rFonts w:ascii="標楷體"/>
          <w:color w:val="auto"/>
        </w:rPr>
      </w:pPr>
      <w:r w:rsidRPr="00F90A1A">
        <w:rPr>
          <w:rFonts w:ascii="標楷體" w:hint="eastAsia"/>
          <w:color w:val="auto"/>
        </w:rPr>
        <w:t>99年3月8日 98學年度第2學期第1次系務會議修訂通過，99年4月30日 院教評會第95次會議核定</w:t>
      </w:r>
    </w:p>
    <w:p w:rsidR="00F90A1A" w:rsidRDefault="00F90A1A" w:rsidP="00F90A1A">
      <w:pPr>
        <w:snapToGrid w:val="0"/>
        <w:ind w:left="400" w:hanging="400"/>
        <w:jc w:val="right"/>
        <w:rPr>
          <w:rFonts w:ascii="標楷體"/>
          <w:color w:val="auto"/>
        </w:rPr>
      </w:pPr>
      <w:r>
        <w:rPr>
          <w:rFonts w:ascii="標楷體" w:hint="eastAsia"/>
          <w:color w:val="auto"/>
        </w:rPr>
        <w:t>100年12月26日100學年度第1學期第3次系務會議修訂通過</w:t>
      </w:r>
    </w:p>
    <w:p w:rsidR="00F90A1A" w:rsidRDefault="00F90A1A" w:rsidP="00F90A1A">
      <w:pPr>
        <w:snapToGrid w:val="0"/>
        <w:ind w:left="400" w:hanging="400"/>
        <w:jc w:val="right"/>
        <w:rPr>
          <w:rFonts w:ascii="標楷體"/>
          <w:color w:val="auto"/>
        </w:rPr>
      </w:pPr>
      <w:r>
        <w:rPr>
          <w:rFonts w:ascii="標楷體" w:hint="eastAsia"/>
          <w:color w:val="auto"/>
        </w:rPr>
        <w:t>100年12月30日第107次院教評會議核定</w:t>
      </w:r>
    </w:p>
    <w:p w:rsidR="00994476" w:rsidRDefault="00994476" w:rsidP="00994476">
      <w:pPr>
        <w:snapToGrid w:val="0"/>
        <w:ind w:left="400" w:hanging="400"/>
        <w:jc w:val="right"/>
        <w:rPr>
          <w:rFonts w:ascii="標楷體"/>
          <w:color w:val="auto"/>
        </w:rPr>
      </w:pPr>
      <w:r>
        <w:rPr>
          <w:rFonts w:ascii="標楷體" w:hint="eastAsia"/>
          <w:color w:val="auto"/>
        </w:rPr>
        <w:t>104年11月16日104學年度第1學期第</w:t>
      </w:r>
      <w:r w:rsidR="00BA7DE5">
        <w:rPr>
          <w:rFonts w:ascii="標楷體" w:hint="eastAsia"/>
          <w:color w:val="auto"/>
        </w:rPr>
        <w:t>1</w:t>
      </w:r>
      <w:r>
        <w:rPr>
          <w:rFonts w:ascii="標楷體" w:hint="eastAsia"/>
          <w:color w:val="auto"/>
        </w:rPr>
        <w:t>次系務會議修訂通過</w:t>
      </w:r>
    </w:p>
    <w:p w:rsidR="0031416C" w:rsidRDefault="0031416C" w:rsidP="0031416C">
      <w:pPr>
        <w:snapToGrid w:val="0"/>
        <w:ind w:left="400" w:hanging="400"/>
        <w:jc w:val="right"/>
        <w:rPr>
          <w:rFonts w:ascii="標楷體"/>
          <w:color w:val="auto"/>
        </w:rPr>
      </w:pPr>
      <w:r>
        <w:rPr>
          <w:rFonts w:ascii="標楷體" w:hint="eastAsia"/>
          <w:color w:val="auto"/>
        </w:rPr>
        <w:t>104年12月25日第135次院教評會議核定</w:t>
      </w:r>
    </w:p>
    <w:p w:rsidR="00994476" w:rsidRPr="0031416C" w:rsidRDefault="00BA7DE5" w:rsidP="00F90A1A">
      <w:pPr>
        <w:snapToGrid w:val="0"/>
        <w:ind w:left="400" w:hanging="400"/>
        <w:jc w:val="right"/>
        <w:rPr>
          <w:rFonts w:ascii="標楷體"/>
          <w:color w:val="auto"/>
        </w:rPr>
      </w:pPr>
      <w:r>
        <w:rPr>
          <w:rFonts w:ascii="標楷體" w:hint="eastAsia"/>
          <w:color w:val="auto"/>
        </w:rPr>
        <w:t>107年09月1</w:t>
      </w:r>
      <w:r>
        <w:rPr>
          <w:rFonts w:ascii="標楷體"/>
          <w:color w:val="auto"/>
        </w:rPr>
        <w:t>7</w:t>
      </w:r>
      <w:r>
        <w:rPr>
          <w:rFonts w:ascii="標楷體" w:hint="eastAsia"/>
          <w:color w:val="auto"/>
        </w:rPr>
        <w:t>日10</w:t>
      </w:r>
      <w:r>
        <w:rPr>
          <w:rFonts w:ascii="標楷體"/>
          <w:color w:val="auto"/>
        </w:rPr>
        <w:t>7</w:t>
      </w:r>
      <w:r>
        <w:rPr>
          <w:rFonts w:ascii="標楷體" w:hint="eastAsia"/>
          <w:color w:val="auto"/>
        </w:rPr>
        <w:t>學年度第1學期第2次系務會議修訂通過</w:t>
      </w:r>
    </w:p>
    <w:p w:rsidR="00F90A1A" w:rsidRDefault="00B9567A" w:rsidP="00F90A1A">
      <w:pPr>
        <w:snapToGrid w:val="0"/>
        <w:ind w:left="400" w:hanging="400"/>
        <w:jc w:val="right"/>
        <w:rPr>
          <w:rFonts w:ascii="標楷體"/>
          <w:color w:val="auto"/>
        </w:rPr>
      </w:pPr>
      <w:r>
        <w:rPr>
          <w:rFonts w:ascii="標楷體" w:hint="eastAsia"/>
          <w:color w:val="auto"/>
        </w:rPr>
        <w:t>107年</w:t>
      </w:r>
      <w:r>
        <w:rPr>
          <w:rFonts w:ascii="標楷體"/>
          <w:color w:val="auto"/>
        </w:rPr>
        <w:t>11</w:t>
      </w:r>
      <w:r>
        <w:rPr>
          <w:rFonts w:ascii="標楷體" w:hint="eastAsia"/>
          <w:color w:val="auto"/>
        </w:rPr>
        <w:t>月1</w:t>
      </w:r>
      <w:r>
        <w:rPr>
          <w:rFonts w:ascii="標楷體"/>
          <w:color w:val="auto"/>
        </w:rPr>
        <w:t>2</w:t>
      </w:r>
      <w:r>
        <w:rPr>
          <w:rFonts w:ascii="標楷體" w:hint="eastAsia"/>
          <w:color w:val="auto"/>
        </w:rPr>
        <w:t>日10</w:t>
      </w:r>
      <w:r>
        <w:rPr>
          <w:rFonts w:ascii="標楷體"/>
          <w:color w:val="auto"/>
        </w:rPr>
        <w:t>7</w:t>
      </w:r>
      <w:r>
        <w:rPr>
          <w:rFonts w:ascii="標楷體" w:hint="eastAsia"/>
          <w:color w:val="auto"/>
        </w:rPr>
        <w:t>學年度第1學期第3次系務會議修訂通過</w:t>
      </w:r>
    </w:p>
    <w:p w:rsidR="00B9567A" w:rsidRDefault="00B9567A" w:rsidP="00B9567A">
      <w:pPr>
        <w:snapToGrid w:val="0"/>
        <w:ind w:left="400" w:hanging="400"/>
        <w:jc w:val="right"/>
        <w:rPr>
          <w:rFonts w:ascii="標楷體"/>
          <w:color w:val="auto"/>
        </w:rPr>
      </w:pPr>
      <w:r>
        <w:rPr>
          <w:rFonts w:ascii="標楷體" w:hint="eastAsia"/>
          <w:color w:val="auto"/>
        </w:rPr>
        <w:t>10</w:t>
      </w:r>
      <w:r>
        <w:rPr>
          <w:rFonts w:ascii="標楷體"/>
          <w:color w:val="auto"/>
        </w:rPr>
        <w:t>7</w:t>
      </w:r>
      <w:r>
        <w:rPr>
          <w:rFonts w:ascii="標楷體" w:hint="eastAsia"/>
          <w:color w:val="auto"/>
        </w:rPr>
        <w:t>年12月2</w:t>
      </w:r>
      <w:r>
        <w:rPr>
          <w:rFonts w:ascii="標楷體"/>
          <w:color w:val="auto"/>
        </w:rPr>
        <w:t>1</w:t>
      </w:r>
      <w:r>
        <w:rPr>
          <w:rFonts w:ascii="標楷體" w:hint="eastAsia"/>
          <w:color w:val="auto"/>
        </w:rPr>
        <w:t>日第1</w:t>
      </w:r>
      <w:r>
        <w:rPr>
          <w:rFonts w:ascii="標楷體"/>
          <w:color w:val="auto"/>
        </w:rPr>
        <w:t>61</w:t>
      </w:r>
      <w:r>
        <w:rPr>
          <w:rFonts w:ascii="標楷體" w:hint="eastAsia"/>
          <w:color w:val="auto"/>
        </w:rPr>
        <w:t>次院教評會議核定</w:t>
      </w:r>
    </w:p>
    <w:p w:rsidR="00B9567A" w:rsidRPr="00B9567A" w:rsidRDefault="00B9567A" w:rsidP="00F90A1A">
      <w:pPr>
        <w:snapToGrid w:val="0"/>
        <w:ind w:left="400" w:hanging="400"/>
        <w:jc w:val="right"/>
        <w:rPr>
          <w:rFonts w:ascii="標楷體"/>
          <w:color w:val="auto"/>
        </w:rPr>
      </w:pPr>
    </w:p>
    <w:p w:rsidR="00F90A1A" w:rsidRPr="00F90A1A" w:rsidRDefault="00F90A1A" w:rsidP="00F90A1A">
      <w:pPr>
        <w:numPr>
          <w:ilvl w:val="0"/>
          <w:numId w:val="25"/>
        </w:numPr>
        <w:snapToGrid w:val="0"/>
        <w:ind w:firstLineChars="0"/>
        <w:jc w:val="left"/>
        <w:rPr>
          <w:rFonts w:ascii="標楷體"/>
          <w:color w:val="auto"/>
        </w:rPr>
      </w:pPr>
      <w:r w:rsidRPr="00976C06">
        <w:rPr>
          <w:rFonts w:hint="eastAsia"/>
          <w:color w:val="auto"/>
          <w:sz w:val="24"/>
          <w:szCs w:val="24"/>
        </w:rPr>
        <w:t>國立政治大學</w:t>
      </w:r>
      <w:r w:rsidR="00873843">
        <w:rPr>
          <w:rFonts w:ascii="ZWAdobeF" w:hAnsi="ZWAdobeF" w:cs="ZWAdobeF"/>
          <w:color w:val="auto"/>
          <w:sz w:val="2"/>
          <w:szCs w:val="2"/>
        </w:rPr>
        <w:t>U</w:t>
      </w:r>
      <w:r w:rsidRPr="00976C06">
        <w:rPr>
          <w:rFonts w:hint="eastAsia"/>
          <w:color w:val="auto"/>
          <w:sz w:val="24"/>
          <w:szCs w:val="24"/>
          <w:u w:val="single"/>
        </w:rPr>
        <w:t>（以簡稱本校）社會學系</w:t>
      </w:r>
      <w:r w:rsidRPr="00976C06">
        <w:rPr>
          <w:color w:val="auto"/>
          <w:sz w:val="24"/>
          <w:szCs w:val="24"/>
          <w:u w:val="single"/>
        </w:rPr>
        <w:t>(</w:t>
      </w:r>
      <w:r w:rsidRPr="00976C06">
        <w:rPr>
          <w:rFonts w:hint="eastAsia"/>
          <w:color w:val="auto"/>
          <w:sz w:val="24"/>
          <w:szCs w:val="24"/>
          <w:u w:val="single"/>
        </w:rPr>
        <w:t>以下簡稱本系</w:t>
      </w:r>
      <w:r w:rsidRPr="00976C06">
        <w:rPr>
          <w:color w:val="auto"/>
          <w:sz w:val="24"/>
          <w:szCs w:val="24"/>
          <w:u w:val="single"/>
        </w:rPr>
        <w:t>)</w:t>
      </w:r>
      <w:r w:rsidRPr="00976C06">
        <w:rPr>
          <w:rFonts w:hint="eastAsia"/>
          <w:color w:val="auto"/>
          <w:sz w:val="24"/>
          <w:szCs w:val="24"/>
          <w:u w:val="single"/>
        </w:rPr>
        <w:t>為辦理教師聘任升等作業，特</w:t>
      </w:r>
      <w:r w:rsidR="00873843">
        <w:rPr>
          <w:rFonts w:ascii="ZWAdobeF" w:hAnsi="ZWAdobeF" w:cs="ZWAdobeF"/>
          <w:color w:val="auto"/>
          <w:sz w:val="2"/>
          <w:szCs w:val="2"/>
        </w:rPr>
        <w:t>U</w:t>
      </w:r>
      <w:r w:rsidRPr="00976C06">
        <w:rPr>
          <w:rFonts w:hint="eastAsia"/>
          <w:color w:val="auto"/>
          <w:sz w:val="24"/>
          <w:szCs w:val="24"/>
        </w:rPr>
        <w:t>依據本校教師聘任升等評審辦法第</w:t>
      </w:r>
      <w:r w:rsidR="00873843">
        <w:rPr>
          <w:rFonts w:ascii="ZWAdobeF" w:hAnsi="ZWAdobeF" w:cs="ZWAdobeF"/>
          <w:color w:val="auto"/>
          <w:sz w:val="2"/>
          <w:szCs w:val="2"/>
        </w:rPr>
        <w:t>U</w:t>
      </w:r>
      <w:r w:rsidRPr="00976C06">
        <w:rPr>
          <w:rFonts w:hint="eastAsia"/>
          <w:color w:val="auto"/>
          <w:sz w:val="24"/>
          <w:szCs w:val="24"/>
          <w:u w:val="single"/>
        </w:rPr>
        <w:t>二十七</w:t>
      </w:r>
      <w:r w:rsidR="00873843">
        <w:rPr>
          <w:rFonts w:ascii="ZWAdobeF" w:hAnsi="ZWAdobeF" w:cs="ZWAdobeF"/>
          <w:color w:val="auto"/>
          <w:sz w:val="2"/>
          <w:szCs w:val="2"/>
        </w:rPr>
        <w:t>U</w:t>
      </w:r>
      <w:r w:rsidRPr="00976C06">
        <w:rPr>
          <w:rFonts w:hint="eastAsia"/>
          <w:color w:val="auto"/>
          <w:sz w:val="24"/>
          <w:szCs w:val="24"/>
        </w:rPr>
        <w:t>條規定，訂定本要點。</w:t>
      </w:r>
    </w:p>
    <w:p w:rsidR="00F90A1A" w:rsidRPr="00F90A1A" w:rsidRDefault="00873843" w:rsidP="00F90A1A">
      <w:pPr>
        <w:numPr>
          <w:ilvl w:val="0"/>
          <w:numId w:val="25"/>
        </w:numPr>
        <w:snapToGrid w:val="0"/>
        <w:ind w:firstLineChars="0"/>
        <w:jc w:val="left"/>
        <w:rPr>
          <w:rFonts w:ascii="標楷體"/>
          <w:color w:val="auto"/>
        </w:rPr>
      </w:pPr>
      <w:r>
        <w:rPr>
          <w:rFonts w:ascii="ZWAdobeF" w:hAnsi="ZWAdobeF" w:cs="ZWAdobeF"/>
          <w:color w:val="auto"/>
          <w:sz w:val="2"/>
          <w:szCs w:val="2"/>
        </w:rPr>
        <w:t>U</w:t>
      </w:r>
      <w:r w:rsidR="00F90A1A" w:rsidRPr="00976C06">
        <w:rPr>
          <w:rFonts w:hint="eastAsia"/>
          <w:color w:val="auto"/>
          <w:sz w:val="24"/>
          <w:szCs w:val="24"/>
          <w:u w:val="single"/>
        </w:rPr>
        <w:t>本系教師之聘任、升等，除法令另有規定外，依本辦法辦理。</w:t>
      </w:r>
    </w:p>
    <w:p w:rsidR="00F90A1A" w:rsidRPr="00295976" w:rsidRDefault="00F90A1A" w:rsidP="00F90A1A">
      <w:pPr>
        <w:pStyle w:val="aa"/>
        <w:numPr>
          <w:ilvl w:val="0"/>
          <w:numId w:val="25"/>
        </w:numPr>
        <w:ind w:leftChars="0"/>
        <w:rPr>
          <w:rFonts w:ascii="Comic Sans MS" w:eastAsia="標楷體" w:hAnsi="Comic Sans MS"/>
          <w:szCs w:val="24"/>
        </w:rPr>
      </w:pPr>
      <w:r w:rsidRPr="00295976">
        <w:rPr>
          <w:rFonts w:ascii="Comic Sans MS" w:eastAsia="標楷體" w:hAnsi="Comic Sans MS" w:hint="eastAsia"/>
          <w:szCs w:val="24"/>
        </w:rPr>
        <w:t>本系新聘教師分為教授、副教授、助理教授三級。</w:t>
      </w:r>
    </w:p>
    <w:p w:rsidR="00F90A1A" w:rsidRPr="00295976" w:rsidRDefault="00F90A1A" w:rsidP="00295976">
      <w:pPr>
        <w:pStyle w:val="aa"/>
        <w:ind w:leftChars="0"/>
        <w:rPr>
          <w:rFonts w:ascii="Comic Sans MS" w:eastAsia="標楷體" w:hAnsi="Comic Sans MS"/>
          <w:szCs w:val="24"/>
        </w:rPr>
      </w:pPr>
      <w:r w:rsidRPr="00295976">
        <w:rPr>
          <w:rFonts w:ascii="Comic Sans MS" w:eastAsia="標楷體" w:hAnsi="Comic Sans MS" w:hint="eastAsia"/>
          <w:szCs w:val="24"/>
        </w:rPr>
        <w:t>助理教授應具有博士學位或其同等學歷證書，成績優良並有專門著作者。前述成績優良係指已領有教育部頒給之教師證書或外審成績至少達二個</w:t>
      </w:r>
      <w:r w:rsidRPr="00295976">
        <w:rPr>
          <w:rFonts w:ascii="Comic Sans MS" w:eastAsia="標楷體" w:hAnsi="Comic Sans MS"/>
          <w:szCs w:val="24"/>
        </w:rPr>
        <w:t>B</w:t>
      </w:r>
      <w:r w:rsidRPr="00295976">
        <w:rPr>
          <w:rFonts w:ascii="Comic Sans MS" w:eastAsia="標楷體" w:hAnsi="Comic Sans MS" w:hint="eastAsia"/>
          <w:szCs w:val="24"/>
        </w:rPr>
        <w:t>級以上。</w:t>
      </w:r>
    </w:p>
    <w:p w:rsidR="00F90A1A" w:rsidRPr="00295976" w:rsidRDefault="00F90A1A" w:rsidP="00295976">
      <w:pPr>
        <w:pStyle w:val="aa"/>
        <w:ind w:leftChars="0"/>
        <w:rPr>
          <w:rFonts w:ascii="Comic Sans MS" w:eastAsia="標楷體" w:hAnsi="Comic Sans MS"/>
          <w:szCs w:val="24"/>
        </w:rPr>
      </w:pPr>
      <w:r w:rsidRPr="00295976">
        <w:rPr>
          <w:rFonts w:ascii="Comic Sans MS" w:eastAsia="標楷體" w:hAnsi="Comic Sans MS" w:hint="eastAsia"/>
          <w:szCs w:val="24"/>
        </w:rPr>
        <w:t>副教授應具有博士學位或其同等學歷證書，曾從事與所習學科有關之研究工作、專門職業或職務四年以上，成績卓著，並有專門著作者。</w:t>
      </w:r>
    </w:p>
    <w:p w:rsidR="00295976" w:rsidRPr="00295976" w:rsidRDefault="00295976" w:rsidP="00295976">
      <w:pPr>
        <w:ind w:left="480" w:firstLineChars="0" w:firstLine="0"/>
        <w:rPr>
          <w:color w:val="auto"/>
          <w:sz w:val="24"/>
          <w:szCs w:val="24"/>
        </w:rPr>
      </w:pPr>
      <w:r w:rsidRPr="00295976">
        <w:rPr>
          <w:rFonts w:hint="eastAsia"/>
          <w:color w:val="auto"/>
          <w:sz w:val="24"/>
          <w:szCs w:val="24"/>
        </w:rPr>
        <w:t>教授應具有博士學位或其同等學歷證書，曾從事與所習學科有關之研究工作、專門職業或職務八年以上，有創作或發明，或在學術上有重要貢獻或重要專門著作者。</w:t>
      </w:r>
    </w:p>
    <w:p w:rsidR="00295976" w:rsidRPr="00295976" w:rsidRDefault="00295976" w:rsidP="00295976">
      <w:pPr>
        <w:ind w:left="480" w:firstLineChars="0" w:firstLine="0"/>
        <w:rPr>
          <w:color w:val="auto"/>
          <w:sz w:val="24"/>
          <w:szCs w:val="24"/>
        </w:rPr>
      </w:pPr>
    </w:p>
    <w:p w:rsidR="00295976" w:rsidRDefault="00295976" w:rsidP="00295976">
      <w:pPr>
        <w:ind w:left="480" w:firstLineChars="0" w:firstLine="0"/>
        <w:rPr>
          <w:rFonts w:ascii="標楷體" w:hAnsi="標楷體"/>
          <w:color w:val="auto"/>
          <w:sz w:val="24"/>
        </w:rPr>
      </w:pPr>
      <w:r>
        <w:rPr>
          <w:rFonts w:ascii="標楷體" w:hAnsi="標楷體" w:hint="eastAsia"/>
          <w:color w:val="auto"/>
          <w:sz w:val="24"/>
        </w:rPr>
        <w:t>未領有教師證書之副教授及教授之聘任，由院辦理專門著作教師資格審查。</w:t>
      </w:r>
    </w:p>
    <w:p w:rsidR="00295976" w:rsidRPr="005F3FFE" w:rsidRDefault="00295976" w:rsidP="00295976">
      <w:pPr>
        <w:ind w:left="480" w:firstLineChars="0" w:firstLine="0"/>
        <w:rPr>
          <w:rFonts w:ascii="標楷體" w:hAnsi="標楷體"/>
          <w:color w:val="auto"/>
          <w:sz w:val="24"/>
        </w:rPr>
      </w:pPr>
    </w:p>
    <w:p w:rsidR="00295976" w:rsidRDefault="00295976" w:rsidP="00295976">
      <w:pPr>
        <w:ind w:left="480" w:firstLineChars="0" w:firstLine="0"/>
        <w:rPr>
          <w:rFonts w:ascii="標楷體"/>
          <w:color w:val="auto"/>
          <w:sz w:val="24"/>
        </w:rPr>
      </w:pPr>
      <w:r w:rsidRPr="00D9042F">
        <w:rPr>
          <w:rFonts w:ascii="標楷體" w:hAnsi="標楷體" w:hint="eastAsia"/>
          <w:color w:val="auto"/>
          <w:sz w:val="24"/>
        </w:rPr>
        <w:t>兼任教師之聘任以因應教學特殊需要為限。</w:t>
      </w:r>
    </w:p>
    <w:p w:rsidR="00295976" w:rsidRPr="00D9042F" w:rsidRDefault="00295976" w:rsidP="00295976">
      <w:pPr>
        <w:ind w:left="480" w:firstLineChars="0" w:firstLine="0"/>
        <w:rPr>
          <w:rFonts w:ascii="標楷體"/>
          <w:color w:val="auto"/>
          <w:sz w:val="24"/>
        </w:rPr>
      </w:pPr>
    </w:p>
    <w:p w:rsidR="00295976" w:rsidRPr="00D9042F" w:rsidRDefault="00873843" w:rsidP="00295976">
      <w:pPr>
        <w:ind w:left="480" w:firstLineChars="0" w:firstLine="0"/>
        <w:rPr>
          <w:rFonts w:ascii="標楷體"/>
          <w:color w:val="auto"/>
          <w:sz w:val="24"/>
          <w:u w:val="single"/>
        </w:rPr>
      </w:pPr>
      <w:r>
        <w:rPr>
          <w:rFonts w:ascii="ZWAdobeF" w:hAnsi="ZWAdobeF" w:cs="ZWAdobeF"/>
          <w:color w:val="auto"/>
          <w:sz w:val="2"/>
          <w:szCs w:val="2"/>
        </w:rPr>
        <w:t>U</w:t>
      </w:r>
      <w:r w:rsidR="00295976" w:rsidRPr="00D9042F">
        <w:rPr>
          <w:rFonts w:ascii="標楷體" w:hAnsi="標楷體" w:hint="eastAsia"/>
          <w:color w:val="auto"/>
          <w:sz w:val="24"/>
          <w:u w:val="single"/>
        </w:rPr>
        <w:t>新聘教師已獲有教育部審定頒給之教師證書者，得按教師證書之等級聘任。</w:t>
      </w:r>
    </w:p>
    <w:p w:rsidR="00F90A1A" w:rsidRDefault="00295976" w:rsidP="00295976">
      <w:pPr>
        <w:snapToGrid w:val="0"/>
        <w:ind w:left="480" w:firstLineChars="0" w:firstLine="0"/>
        <w:jc w:val="left"/>
        <w:rPr>
          <w:color w:val="auto"/>
          <w:sz w:val="24"/>
          <w:szCs w:val="24"/>
        </w:rPr>
      </w:pPr>
      <w:r w:rsidRPr="00976C06">
        <w:rPr>
          <w:rFonts w:hint="eastAsia"/>
          <w:color w:val="auto"/>
          <w:sz w:val="24"/>
          <w:szCs w:val="24"/>
        </w:rPr>
        <w:t>新聘教師未領有</w:t>
      </w:r>
      <w:r w:rsidR="00873843">
        <w:rPr>
          <w:rFonts w:ascii="ZWAdobeF" w:hAnsi="ZWAdobeF" w:cs="ZWAdobeF"/>
          <w:color w:val="auto"/>
          <w:sz w:val="2"/>
          <w:szCs w:val="2"/>
        </w:rPr>
        <w:t>U</w:t>
      </w:r>
      <w:r w:rsidRPr="00976C06">
        <w:rPr>
          <w:rFonts w:hint="eastAsia"/>
          <w:color w:val="auto"/>
          <w:sz w:val="24"/>
          <w:szCs w:val="24"/>
          <w:u w:val="single"/>
        </w:rPr>
        <w:t>擬聘同</w:t>
      </w:r>
      <w:r w:rsidR="00873843">
        <w:rPr>
          <w:rFonts w:ascii="ZWAdobeF" w:hAnsi="ZWAdobeF" w:cs="ZWAdobeF"/>
          <w:color w:val="auto"/>
          <w:sz w:val="2"/>
          <w:szCs w:val="2"/>
        </w:rPr>
        <w:t>U</w:t>
      </w:r>
      <w:r w:rsidRPr="00976C06">
        <w:rPr>
          <w:rFonts w:hint="eastAsia"/>
          <w:color w:val="auto"/>
          <w:sz w:val="24"/>
          <w:szCs w:val="24"/>
        </w:rPr>
        <w:t>等級教師證書者，應依</w:t>
      </w:r>
      <w:r w:rsidR="00873843">
        <w:rPr>
          <w:rFonts w:ascii="ZWAdobeF" w:hAnsi="ZWAdobeF" w:cs="ZWAdobeF"/>
          <w:color w:val="auto"/>
          <w:sz w:val="2"/>
          <w:szCs w:val="2"/>
        </w:rPr>
        <w:t>U</w:t>
      </w:r>
      <w:r w:rsidRPr="00976C06">
        <w:rPr>
          <w:rFonts w:hint="eastAsia"/>
          <w:color w:val="auto"/>
          <w:sz w:val="24"/>
          <w:szCs w:val="24"/>
          <w:u w:val="single"/>
        </w:rPr>
        <w:t>教育部</w:t>
      </w:r>
      <w:r w:rsidR="00873843">
        <w:rPr>
          <w:rFonts w:ascii="ZWAdobeF" w:hAnsi="ZWAdobeF" w:cs="ZWAdobeF"/>
          <w:color w:val="auto"/>
          <w:sz w:val="2"/>
          <w:szCs w:val="2"/>
        </w:rPr>
        <w:t>U</w:t>
      </w:r>
      <w:r w:rsidRPr="00976C06">
        <w:rPr>
          <w:rFonts w:hint="eastAsia"/>
          <w:color w:val="auto"/>
          <w:sz w:val="24"/>
          <w:szCs w:val="24"/>
        </w:rPr>
        <w:t>專科以上學校教師資格審定辦法之規定，將其專門著作（包含學位論文）送請校外學者專家評審</w:t>
      </w:r>
    </w:p>
    <w:p w:rsidR="00295976" w:rsidRPr="00295976" w:rsidRDefault="00295976" w:rsidP="00295976">
      <w:pPr>
        <w:snapToGrid w:val="0"/>
        <w:ind w:left="480" w:firstLineChars="0" w:firstLine="0"/>
        <w:jc w:val="left"/>
        <w:rPr>
          <w:rFonts w:ascii="標楷體"/>
          <w:color w:val="auto"/>
        </w:rPr>
      </w:pPr>
    </w:p>
    <w:p w:rsidR="004E2859" w:rsidRPr="004E2859" w:rsidRDefault="004E2859" w:rsidP="00F90A1A">
      <w:pPr>
        <w:numPr>
          <w:ilvl w:val="0"/>
          <w:numId w:val="25"/>
        </w:numPr>
        <w:snapToGrid w:val="0"/>
        <w:ind w:firstLineChars="0"/>
        <w:rPr>
          <w:rFonts w:ascii="標楷體"/>
          <w:color w:val="auto"/>
        </w:rPr>
      </w:pPr>
      <w:r w:rsidRPr="00AE7B2D">
        <w:rPr>
          <w:rFonts w:hint="eastAsia"/>
          <w:color w:val="auto"/>
          <w:sz w:val="24"/>
          <w:szCs w:val="24"/>
        </w:rPr>
        <w:t>新聘教師之作業應經系教評會議同意並成立遴選委員會，</w:t>
      </w:r>
      <w:r w:rsidR="00873843">
        <w:rPr>
          <w:rFonts w:ascii="ZWAdobeF" w:hAnsi="ZWAdobeF" w:cs="ZWAdobeF"/>
          <w:color w:val="auto"/>
          <w:sz w:val="2"/>
          <w:szCs w:val="2"/>
        </w:rPr>
        <w:t>U</w:t>
      </w:r>
      <w:r w:rsidRPr="00AE7B2D">
        <w:rPr>
          <w:rFonts w:hint="eastAsia"/>
          <w:color w:val="auto"/>
          <w:sz w:val="24"/>
          <w:szCs w:val="24"/>
          <w:u w:val="single"/>
        </w:rPr>
        <w:t>以公開方式向國內外徵求人才</w:t>
      </w:r>
      <w:r>
        <w:rPr>
          <w:rFonts w:hint="eastAsia"/>
          <w:color w:val="auto"/>
          <w:sz w:val="24"/>
          <w:szCs w:val="24"/>
          <w:u w:val="single"/>
        </w:rPr>
        <w:t>。</w:t>
      </w:r>
    </w:p>
    <w:p w:rsidR="004E2859" w:rsidRPr="004E2859" w:rsidRDefault="004E2859" w:rsidP="00F90A1A">
      <w:pPr>
        <w:numPr>
          <w:ilvl w:val="0"/>
          <w:numId w:val="25"/>
        </w:numPr>
        <w:snapToGrid w:val="0"/>
        <w:ind w:firstLineChars="0"/>
        <w:rPr>
          <w:rFonts w:ascii="標楷體"/>
          <w:color w:val="auto"/>
        </w:rPr>
      </w:pPr>
      <w:r w:rsidRPr="00BF2116">
        <w:rPr>
          <w:rFonts w:hint="eastAsia"/>
          <w:color w:val="auto"/>
          <w:sz w:val="24"/>
          <w:szCs w:val="24"/>
        </w:rPr>
        <w:t>遴選委員會由本系專任助理教授（含）以上教師互選五人組成，召集人由遴選委員互選產生。委員負責</w:t>
      </w:r>
      <w:r w:rsidRPr="00AE7B2D">
        <w:rPr>
          <w:rFonts w:hint="eastAsia"/>
          <w:color w:val="auto"/>
          <w:sz w:val="24"/>
          <w:szCs w:val="24"/>
        </w:rPr>
        <w:t>審閱</w:t>
      </w:r>
      <w:r w:rsidRPr="00BF2116">
        <w:rPr>
          <w:rFonts w:hint="eastAsia"/>
          <w:color w:val="auto"/>
          <w:sz w:val="24"/>
          <w:szCs w:val="24"/>
        </w:rPr>
        <w:t>申請資料，並推薦候選人</w:t>
      </w:r>
    </w:p>
    <w:p w:rsidR="004E2859" w:rsidRPr="004E2859" w:rsidRDefault="004E2859" w:rsidP="00F90A1A">
      <w:pPr>
        <w:numPr>
          <w:ilvl w:val="0"/>
          <w:numId w:val="25"/>
        </w:numPr>
        <w:snapToGrid w:val="0"/>
        <w:ind w:firstLineChars="0"/>
        <w:rPr>
          <w:rFonts w:ascii="標楷體"/>
          <w:color w:val="auto"/>
        </w:rPr>
      </w:pPr>
      <w:r w:rsidRPr="00BF2116">
        <w:rPr>
          <w:rFonts w:hint="eastAsia"/>
          <w:color w:val="auto"/>
          <w:sz w:val="24"/>
          <w:szCs w:val="24"/>
        </w:rPr>
        <w:lastRenderedPageBreak/>
        <w:t>提聘教師應檢具下列表件</w:t>
      </w:r>
      <w:r>
        <w:rPr>
          <w:rFonts w:hint="eastAsia"/>
          <w:color w:val="auto"/>
          <w:sz w:val="24"/>
          <w:szCs w:val="24"/>
        </w:rPr>
        <w:t>：</w:t>
      </w:r>
    </w:p>
    <w:p w:rsidR="004E2859" w:rsidRPr="004E2859" w:rsidRDefault="004E2859" w:rsidP="004E2859">
      <w:pPr>
        <w:pStyle w:val="aa"/>
        <w:numPr>
          <w:ilvl w:val="0"/>
          <w:numId w:val="28"/>
        </w:numPr>
        <w:ind w:leftChars="0"/>
        <w:rPr>
          <w:rFonts w:ascii="Comic Sans MS" w:eastAsia="標楷體" w:hAnsi="Comic Sans MS"/>
          <w:szCs w:val="24"/>
        </w:rPr>
      </w:pPr>
      <w:r w:rsidRPr="004E2859">
        <w:rPr>
          <w:rFonts w:ascii="Comic Sans MS" w:eastAsia="標楷體" w:hAnsi="Comic Sans MS" w:hint="eastAsia"/>
          <w:szCs w:val="24"/>
        </w:rPr>
        <w:t>教師提聘單。</w:t>
      </w:r>
    </w:p>
    <w:p w:rsidR="004E2859" w:rsidRPr="004E2859" w:rsidRDefault="004E2859" w:rsidP="004E2859">
      <w:pPr>
        <w:pStyle w:val="aa"/>
        <w:numPr>
          <w:ilvl w:val="0"/>
          <w:numId w:val="28"/>
        </w:numPr>
        <w:ind w:leftChars="0"/>
        <w:rPr>
          <w:rFonts w:ascii="Comic Sans MS" w:eastAsia="標楷體" w:hAnsi="Comic Sans MS"/>
          <w:szCs w:val="24"/>
        </w:rPr>
      </w:pPr>
      <w:r w:rsidRPr="004E2859">
        <w:rPr>
          <w:rFonts w:ascii="Comic Sans MS" w:eastAsia="標楷體" w:hAnsi="Comic Sans MS" w:hint="eastAsia"/>
          <w:szCs w:val="24"/>
        </w:rPr>
        <w:t>最高學位證書。（提教評會審議前系須先行查證，國外學歷須經駐外單位驗證）。</w:t>
      </w:r>
    </w:p>
    <w:p w:rsidR="004E2859" w:rsidRDefault="004E2859" w:rsidP="004E2859">
      <w:pPr>
        <w:pStyle w:val="aa"/>
        <w:numPr>
          <w:ilvl w:val="0"/>
          <w:numId w:val="28"/>
        </w:numPr>
        <w:ind w:leftChars="0"/>
        <w:rPr>
          <w:rFonts w:ascii="Comic Sans MS" w:eastAsia="標楷體" w:hAnsi="Comic Sans MS"/>
          <w:szCs w:val="24"/>
        </w:rPr>
      </w:pPr>
      <w:r w:rsidRPr="004E2859">
        <w:rPr>
          <w:rFonts w:ascii="Comic Sans MS" w:eastAsia="標楷體" w:hAnsi="Comic Sans MS" w:hint="eastAsia"/>
          <w:szCs w:val="24"/>
        </w:rPr>
        <w:t>成績單（已有教師證書者得免附）</w:t>
      </w:r>
      <w:r>
        <w:rPr>
          <w:rFonts w:ascii="Comic Sans MS" w:eastAsia="標楷體" w:hAnsi="Comic Sans MS" w:hint="eastAsia"/>
          <w:szCs w:val="24"/>
        </w:rPr>
        <w:t>。</w:t>
      </w:r>
    </w:p>
    <w:p w:rsidR="004E2859" w:rsidRPr="004E2859" w:rsidRDefault="004E2859" w:rsidP="004E2859">
      <w:pPr>
        <w:pStyle w:val="aa"/>
        <w:numPr>
          <w:ilvl w:val="0"/>
          <w:numId w:val="28"/>
        </w:numPr>
        <w:ind w:leftChars="0"/>
        <w:rPr>
          <w:rFonts w:ascii="Comic Sans MS" w:eastAsia="標楷體" w:hAnsi="Comic Sans MS"/>
          <w:szCs w:val="24"/>
        </w:rPr>
      </w:pPr>
      <w:r w:rsidRPr="00554931">
        <w:rPr>
          <w:rFonts w:ascii="Comic Sans MS" w:eastAsia="標楷體" w:hAnsi="Comic Sans MS" w:hint="eastAsia"/>
          <w:szCs w:val="24"/>
        </w:rPr>
        <w:t>教師證書（尚未取得教師證書者免附）。</w:t>
      </w:r>
    </w:p>
    <w:p w:rsidR="004E2859" w:rsidRPr="004E2859" w:rsidRDefault="004E2859" w:rsidP="004E2859">
      <w:pPr>
        <w:pStyle w:val="aa"/>
        <w:numPr>
          <w:ilvl w:val="0"/>
          <w:numId w:val="28"/>
        </w:numPr>
        <w:ind w:leftChars="0"/>
        <w:rPr>
          <w:rFonts w:ascii="Comic Sans MS" w:eastAsia="標楷體" w:hAnsi="Comic Sans MS"/>
          <w:szCs w:val="24"/>
        </w:rPr>
      </w:pPr>
      <w:r w:rsidRPr="00554931">
        <w:rPr>
          <w:rFonts w:ascii="Comic Sans MS" w:eastAsia="標楷體" w:hAnsi="Comic Sans MS" w:hint="eastAsia"/>
          <w:szCs w:val="24"/>
        </w:rPr>
        <w:t>專門著作。</w:t>
      </w:r>
    </w:p>
    <w:p w:rsidR="004E2859" w:rsidRPr="004E2859" w:rsidRDefault="004E2859" w:rsidP="004E2859">
      <w:pPr>
        <w:pStyle w:val="aa"/>
        <w:numPr>
          <w:ilvl w:val="0"/>
          <w:numId w:val="28"/>
        </w:numPr>
        <w:ind w:leftChars="0"/>
        <w:rPr>
          <w:rFonts w:ascii="Comic Sans MS" w:eastAsia="標楷體" w:hAnsi="Comic Sans MS"/>
          <w:szCs w:val="24"/>
        </w:rPr>
      </w:pPr>
      <w:r w:rsidRPr="00554931">
        <w:rPr>
          <w:rFonts w:ascii="Comic Sans MS" w:eastAsia="標楷體" w:hAnsi="Comic Sans MS" w:hint="eastAsia"/>
          <w:szCs w:val="24"/>
        </w:rPr>
        <w:t>個人學經歷。</w:t>
      </w:r>
    </w:p>
    <w:p w:rsidR="004E2859" w:rsidRPr="004E2859" w:rsidRDefault="004E2859" w:rsidP="004E2859">
      <w:pPr>
        <w:pStyle w:val="aa"/>
        <w:numPr>
          <w:ilvl w:val="0"/>
          <w:numId w:val="28"/>
        </w:numPr>
        <w:ind w:leftChars="0"/>
        <w:rPr>
          <w:rFonts w:ascii="Comic Sans MS" w:eastAsia="標楷體" w:hAnsi="Comic Sans MS"/>
          <w:szCs w:val="24"/>
        </w:rPr>
      </w:pPr>
      <w:r w:rsidRPr="00554931">
        <w:rPr>
          <w:rFonts w:ascii="Comic Sans MS" w:eastAsia="標楷體" w:hAnsi="Comic Sans MS" w:hint="eastAsia"/>
          <w:szCs w:val="24"/>
        </w:rPr>
        <w:t>甄選紀錄。</w:t>
      </w:r>
    </w:p>
    <w:p w:rsidR="004E2859" w:rsidRPr="004E2859" w:rsidRDefault="004E2859" w:rsidP="004E2859">
      <w:pPr>
        <w:pStyle w:val="aa"/>
        <w:numPr>
          <w:ilvl w:val="0"/>
          <w:numId w:val="28"/>
        </w:numPr>
        <w:ind w:leftChars="0"/>
        <w:rPr>
          <w:rFonts w:ascii="Comic Sans MS" w:eastAsia="標楷體" w:hAnsi="Comic Sans MS"/>
          <w:szCs w:val="24"/>
        </w:rPr>
      </w:pPr>
      <w:r w:rsidRPr="00554931">
        <w:rPr>
          <w:rFonts w:ascii="Comic Sans MS" w:eastAsia="標楷體" w:hAnsi="Comic Sans MS" w:hint="eastAsia"/>
          <w:szCs w:val="24"/>
        </w:rPr>
        <w:t>教評會紀錄。</w:t>
      </w:r>
    </w:p>
    <w:p w:rsidR="004E2859" w:rsidRDefault="00554931" w:rsidP="004E2859">
      <w:pPr>
        <w:pStyle w:val="aa"/>
        <w:numPr>
          <w:ilvl w:val="0"/>
          <w:numId w:val="25"/>
        </w:numPr>
        <w:spacing w:line="360" w:lineRule="exact"/>
        <w:ind w:leftChars="0"/>
        <w:rPr>
          <w:rFonts w:ascii="Comic Sans MS" w:eastAsia="標楷體" w:hAnsi="Comic Sans MS"/>
          <w:szCs w:val="24"/>
        </w:rPr>
      </w:pPr>
      <w:r w:rsidRPr="00554931">
        <w:rPr>
          <w:rFonts w:ascii="Comic Sans MS" w:eastAsia="標楷體" w:hAnsi="Comic Sans MS" w:hint="eastAsia"/>
          <w:szCs w:val="24"/>
        </w:rPr>
        <w:t>新聘教師之評選程序：</w:t>
      </w:r>
    </w:p>
    <w:p w:rsidR="00554931" w:rsidRDefault="00554931" w:rsidP="00554931">
      <w:pPr>
        <w:pStyle w:val="aa"/>
        <w:numPr>
          <w:ilvl w:val="0"/>
          <w:numId w:val="29"/>
        </w:numPr>
        <w:spacing w:line="360" w:lineRule="exact"/>
        <w:ind w:leftChars="0"/>
        <w:rPr>
          <w:rFonts w:ascii="Comic Sans MS" w:eastAsia="標楷體" w:hAnsi="Comic Sans MS"/>
          <w:szCs w:val="24"/>
        </w:rPr>
      </w:pPr>
      <w:r w:rsidRPr="00554931">
        <w:rPr>
          <w:rFonts w:ascii="Comic Sans MS" w:eastAsia="標楷體" w:hAnsi="Comic Sans MS" w:hint="eastAsia"/>
          <w:szCs w:val="24"/>
        </w:rPr>
        <w:t>系遴選會就申請者之基本資料進行審查並作成初步審查意見，以書面審查結果提報系教評會。系教評會召開前，應將申請者應徵資料置於系辦公室，供全體教評會委員自由參閱</w:t>
      </w:r>
      <w:r>
        <w:rPr>
          <w:rFonts w:ascii="Comic Sans MS" w:eastAsia="標楷體" w:hAnsi="Comic Sans MS" w:hint="eastAsia"/>
          <w:szCs w:val="24"/>
        </w:rPr>
        <w:t>。</w:t>
      </w:r>
    </w:p>
    <w:p w:rsidR="00554931" w:rsidRDefault="00554931" w:rsidP="00554931">
      <w:pPr>
        <w:pStyle w:val="aa"/>
        <w:numPr>
          <w:ilvl w:val="0"/>
          <w:numId w:val="29"/>
        </w:numPr>
        <w:spacing w:line="360" w:lineRule="exact"/>
        <w:ind w:leftChars="0"/>
        <w:rPr>
          <w:rFonts w:ascii="Comic Sans MS" w:eastAsia="標楷體" w:hAnsi="Comic Sans MS"/>
          <w:szCs w:val="24"/>
        </w:rPr>
      </w:pPr>
      <w:r w:rsidRPr="00554931">
        <w:rPr>
          <w:rFonts w:ascii="Comic Sans MS" w:eastAsia="標楷體" w:hAnsi="Comic Sans MS" w:hint="eastAsia"/>
          <w:szCs w:val="24"/>
        </w:rPr>
        <w:t>系教評會就遴選委員之初步審查意見進行複審，從中評選至多五位合格候選人，並邀請到系就其專長及擬開設課程發表專題演講。</w:t>
      </w:r>
    </w:p>
    <w:p w:rsidR="00554931" w:rsidRDefault="00554931" w:rsidP="00554931">
      <w:pPr>
        <w:pStyle w:val="aa"/>
        <w:numPr>
          <w:ilvl w:val="0"/>
          <w:numId w:val="29"/>
        </w:numPr>
        <w:spacing w:line="360" w:lineRule="exact"/>
        <w:ind w:leftChars="0"/>
        <w:rPr>
          <w:rFonts w:ascii="Comic Sans MS" w:eastAsia="標楷體" w:hAnsi="Comic Sans MS"/>
          <w:szCs w:val="24"/>
        </w:rPr>
      </w:pPr>
      <w:r w:rsidRPr="00554931">
        <w:rPr>
          <w:rFonts w:ascii="Comic Sans MS" w:eastAsia="標楷體" w:hAnsi="Comic Sans MS" w:hint="eastAsia"/>
          <w:szCs w:val="24"/>
        </w:rPr>
        <w:t>經系教評會票決通過之新聘人選若未領有擬聘同等級教師證書，以文憑送審者，本系應送請校外學者、專家三位以上審查，審查人三位時，總評等級需達</w:t>
      </w:r>
      <w:r w:rsidRPr="00554931">
        <w:rPr>
          <w:rFonts w:ascii="Comic Sans MS" w:eastAsia="標楷體" w:hAnsi="Comic Sans MS"/>
          <w:szCs w:val="24"/>
        </w:rPr>
        <w:t>3</w:t>
      </w:r>
      <w:r w:rsidRPr="00554931">
        <w:rPr>
          <w:rFonts w:ascii="Comic Sans MS" w:eastAsia="標楷體" w:hAnsi="Comic Sans MS" w:hint="eastAsia"/>
          <w:szCs w:val="24"/>
        </w:rPr>
        <w:t>位評定</w:t>
      </w:r>
      <w:r w:rsidRPr="00554931">
        <w:rPr>
          <w:rFonts w:ascii="Comic Sans MS" w:eastAsia="標楷體" w:hAnsi="Comic Sans MS"/>
          <w:szCs w:val="24"/>
        </w:rPr>
        <w:t>C</w:t>
      </w:r>
      <w:r w:rsidRPr="00554931">
        <w:rPr>
          <w:rFonts w:ascii="Comic Sans MS" w:eastAsia="標楷體" w:hAnsi="Comic Sans MS" w:hint="eastAsia"/>
          <w:szCs w:val="24"/>
        </w:rPr>
        <w:t>級以上且其中</w:t>
      </w:r>
      <w:r w:rsidRPr="00554931">
        <w:rPr>
          <w:rFonts w:ascii="Comic Sans MS" w:eastAsia="標楷體" w:hAnsi="Comic Sans MS"/>
          <w:szCs w:val="24"/>
        </w:rPr>
        <w:t>2</w:t>
      </w:r>
      <w:r w:rsidRPr="00554931">
        <w:rPr>
          <w:rFonts w:ascii="Comic Sans MS" w:eastAsia="標楷體" w:hAnsi="Comic Sans MS" w:hint="eastAsia"/>
          <w:szCs w:val="24"/>
        </w:rPr>
        <w:t>位評定</w:t>
      </w:r>
      <w:r w:rsidRPr="00554931">
        <w:rPr>
          <w:rFonts w:ascii="Comic Sans MS" w:eastAsia="標楷體" w:hAnsi="Comic Sans MS"/>
          <w:szCs w:val="24"/>
        </w:rPr>
        <w:t>B</w:t>
      </w:r>
      <w:r w:rsidRPr="00554931">
        <w:rPr>
          <w:rFonts w:ascii="Comic Sans MS" w:eastAsia="標楷體" w:hAnsi="Comic Sans MS" w:hint="eastAsia"/>
          <w:szCs w:val="24"/>
        </w:rPr>
        <w:t>級以上為通過。外審人數超過三位時，得提會審議之標準不得低於前述送三位審查之計算標準。其他非以文憑送審者，由院依升等外審規定辦理</w:t>
      </w:r>
      <w:r>
        <w:rPr>
          <w:rFonts w:ascii="Comic Sans MS" w:eastAsia="標楷體" w:hAnsi="Comic Sans MS" w:hint="eastAsia"/>
          <w:szCs w:val="24"/>
        </w:rPr>
        <w:t>。</w:t>
      </w:r>
    </w:p>
    <w:p w:rsidR="00554931" w:rsidRDefault="00391086" w:rsidP="00554931">
      <w:pPr>
        <w:pStyle w:val="aa"/>
        <w:numPr>
          <w:ilvl w:val="0"/>
          <w:numId w:val="29"/>
        </w:numPr>
        <w:spacing w:line="360" w:lineRule="exact"/>
        <w:ind w:leftChars="0"/>
        <w:rPr>
          <w:rFonts w:ascii="Comic Sans MS" w:eastAsia="標楷體" w:hAnsi="Comic Sans MS"/>
          <w:szCs w:val="24"/>
        </w:rPr>
      </w:pPr>
      <w:r w:rsidRPr="00391086">
        <w:rPr>
          <w:rFonts w:ascii="Comic Sans MS" w:eastAsia="標楷體" w:hAnsi="Comic Sans MS" w:hint="eastAsia"/>
          <w:szCs w:val="24"/>
        </w:rPr>
        <w:t>將外審通過之候選人著作審查結果及相關資料提交院教評會審議。</w:t>
      </w:r>
    </w:p>
    <w:p w:rsidR="00FB4160" w:rsidRDefault="0040096D" w:rsidP="00554931">
      <w:pPr>
        <w:pStyle w:val="aa"/>
        <w:numPr>
          <w:ilvl w:val="0"/>
          <w:numId w:val="29"/>
        </w:numPr>
        <w:spacing w:line="360" w:lineRule="exact"/>
        <w:ind w:leftChars="0"/>
        <w:rPr>
          <w:rFonts w:ascii="Comic Sans MS" w:eastAsia="標楷體" w:hAnsi="Comic Sans MS"/>
          <w:szCs w:val="24"/>
        </w:rPr>
      </w:pPr>
      <w:r w:rsidRPr="0040096D">
        <w:rPr>
          <w:rFonts w:ascii="Comic Sans MS" w:eastAsia="標楷體" w:hAnsi="Comic Sans MS" w:hint="eastAsia"/>
          <w:szCs w:val="24"/>
        </w:rPr>
        <w:t>院級教評會、校教評會如對校外學者專家審查結果有疑義，應比照升等審議程序提出具體事證及理由經決議後，該成績不予採計並由院另送外審</w:t>
      </w:r>
      <w:r>
        <w:rPr>
          <w:rFonts w:ascii="Comic Sans MS" w:eastAsia="標楷體" w:hAnsi="Comic Sans MS" w:hint="eastAsia"/>
          <w:szCs w:val="24"/>
        </w:rPr>
        <w:t>。</w:t>
      </w:r>
    </w:p>
    <w:p w:rsidR="0040096D" w:rsidRPr="00554931" w:rsidRDefault="0040096D" w:rsidP="0040096D">
      <w:pPr>
        <w:pStyle w:val="aa"/>
        <w:spacing w:line="360" w:lineRule="exact"/>
        <w:ind w:leftChars="0" w:left="840"/>
        <w:rPr>
          <w:rFonts w:ascii="Comic Sans MS" w:eastAsia="標楷體" w:hAnsi="Comic Sans MS"/>
          <w:szCs w:val="24"/>
        </w:rPr>
      </w:pPr>
    </w:p>
    <w:p w:rsidR="004E2859" w:rsidRDefault="004E2859" w:rsidP="004E2859">
      <w:pPr>
        <w:pStyle w:val="aa"/>
        <w:numPr>
          <w:ilvl w:val="0"/>
          <w:numId w:val="25"/>
        </w:numPr>
        <w:spacing w:line="360" w:lineRule="exact"/>
        <w:ind w:leftChars="0"/>
        <w:rPr>
          <w:rFonts w:ascii="Comic Sans MS" w:eastAsia="標楷體" w:hAnsi="Comic Sans MS"/>
          <w:szCs w:val="24"/>
        </w:rPr>
      </w:pPr>
      <w:r w:rsidRPr="00554931">
        <w:rPr>
          <w:rFonts w:ascii="Comic Sans MS" w:eastAsia="標楷體" w:hAnsi="Comic Sans MS" w:hint="eastAsia"/>
          <w:szCs w:val="24"/>
        </w:rPr>
        <w:t xml:space="preserve">　</w:t>
      </w:r>
      <w:r w:rsidR="0040096D" w:rsidRPr="0040096D">
        <w:rPr>
          <w:rFonts w:ascii="Comic Sans MS" w:eastAsia="標楷體" w:hAnsi="Comic Sans MS" w:hint="eastAsia"/>
          <w:szCs w:val="24"/>
        </w:rPr>
        <w:t>升等應於規定期間內備妥下列資料一式五份：</w:t>
      </w:r>
    </w:p>
    <w:p w:rsidR="0040096D" w:rsidRDefault="0040096D" w:rsidP="0040096D">
      <w:pPr>
        <w:pStyle w:val="aa"/>
        <w:numPr>
          <w:ilvl w:val="0"/>
          <w:numId w:val="31"/>
        </w:numPr>
        <w:spacing w:line="360" w:lineRule="exact"/>
        <w:ind w:leftChars="0"/>
        <w:rPr>
          <w:rFonts w:ascii="Comic Sans MS" w:eastAsia="標楷體" w:hAnsi="Comic Sans MS"/>
          <w:szCs w:val="24"/>
        </w:rPr>
      </w:pPr>
      <w:r w:rsidRPr="0040096D">
        <w:rPr>
          <w:rFonts w:ascii="Comic Sans MS" w:eastAsia="標楷體" w:hAnsi="Comic Sans MS" w:hint="eastAsia"/>
          <w:szCs w:val="24"/>
        </w:rPr>
        <w:t>學術研究成果資料（依期刊論文、專書、會議論文、研究報告、教科書等加以分類）</w:t>
      </w:r>
      <w:r>
        <w:rPr>
          <w:rFonts w:ascii="Comic Sans MS" w:eastAsia="標楷體" w:hAnsi="Comic Sans MS" w:hint="eastAsia"/>
          <w:szCs w:val="24"/>
        </w:rPr>
        <w:t>。</w:t>
      </w:r>
    </w:p>
    <w:p w:rsidR="0040096D" w:rsidRDefault="0040096D" w:rsidP="0040096D">
      <w:pPr>
        <w:pStyle w:val="aa"/>
        <w:numPr>
          <w:ilvl w:val="0"/>
          <w:numId w:val="31"/>
        </w:numPr>
        <w:spacing w:line="360" w:lineRule="exact"/>
        <w:ind w:leftChars="0"/>
        <w:rPr>
          <w:rFonts w:ascii="Comic Sans MS" w:eastAsia="標楷體" w:hAnsi="Comic Sans MS"/>
          <w:szCs w:val="24"/>
        </w:rPr>
      </w:pPr>
      <w:r w:rsidRPr="0040096D">
        <w:rPr>
          <w:rFonts w:ascii="Comic Sans MS" w:eastAsia="標楷體" w:hAnsi="Comic Sans MS" w:hint="eastAsia"/>
          <w:szCs w:val="24"/>
        </w:rPr>
        <w:t>教學相關資料（授課時數、年資、歷年開授課程之教學大綱、及指導碩、博士班學生名冊等）。</w:t>
      </w:r>
    </w:p>
    <w:p w:rsidR="0040096D" w:rsidRDefault="0040096D" w:rsidP="0040096D">
      <w:pPr>
        <w:pStyle w:val="aa"/>
        <w:numPr>
          <w:ilvl w:val="0"/>
          <w:numId w:val="31"/>
        </w:numPr>
        <w:spacing w:line="360" w:lineRule="exact"/>
        <w:ind w:leftChars="0"/>
        <w:rPr>
          <w:rFonts w:ascii="Comic Sans MS" w:eastAsia="標楷體" w:hAnsi="Comic Sans MS"/>
          <w:szCs w:val="24"/>
        </w:rPr>
      </w:pPr>
      <w:r w:rsidRPr="0040096D">
        <w:rPr>
          <w:rFonts w:ascii="Comic Sans MS" w:eastAsia="標楷體" w:hAnsi="Comic Sans MS" w:hint="eastAsia"/>
          <w:szCs w:val="24"/>
        </w:rPr>
        <w:t>校內學術及非學術性服務之具體事實（包括籌辦學術研討會、參加本系所對外學術或非學術性活動等之證明文件）</w:t>
      </w:r>
      <w:r>
        <w:rPr>
          <w:rFonts w:ascii="Comic Sans MS" w:eastAsia="標楷體" w:hAnsi="Comic Sans MS" w:hint="eastAsia"/>
          <w:szCs w:val="24"/>
        </w:rPr>
        <w:t>。</w:t>
      </w:r>
    </w:p>
    <w:p w:rsidR="0040096D" w:rsidRPr="00193D70" w:rsidRDefault="0040096D" w:rsidP="004E2859">
      <w:pPr>
        <w:pStyle w:val="aa"/>
        <w:numPr>
          <w:ilvl w:val="0"/>
          <w:numId w:val="25"/>
        </w:numPr>
        <w:spacing w:line="360" w:lineRule="exact"/>
        <w:ind w:leftChars="0"/>
        <w:rPr>
          <w:rFonts w:ascii="Comic Sans MS" w:eastAsia="標楷體" w:hAnsi="Comic Sans MS"/>
          <w:szCs w:val="24"/>
        </w:rPr>
      </w:pPr>
      <w:r w:rsidRPr="0040096D">
        <w:rPr>
          <w:rFonts w:ascii="Comic Sans MS" w:eastAsia="標楷體" w:hAnsi="Comic Sans MS" w:hint="eastAsia"/>
          <w:szCs w:val="24"/>
        </w:rPr>
        <w:t>升等每年辦理兩次，上下學期各一次，申請者應於每年三、九月底以前提出升等之申請。系教評會應於教師提出升等申請案兩週內開會審議。</w:t>
      </w:r>
      <w:r w:rsidRPr="00193D70">
        <w:rPr>
          <w:rFonts w:ascii="Comic Sans MS" w:eastAsia="標楷體" w:hAnsi="Comic Sans MS" w:hint="eastAsia"/>
          <w:szCs w:val="24"/>
        </w:rPr>
        <w:t>系教評會通過後，應於四月三十日、十月十五日前檢齊規定表件報院。</w:t>
      </w:r>
    </w:p>
    <w:p w:rsidR="0040096D" w:rsidRPr="00E66FD7" w:rsidRDefault="0040096D" w:rsidP="004E2859">
      <w:pPr>
        <w:pStyle w:val="aa"/>
        <w:numPr>
          <w:ilvl w:val="0"/>
          <w:numId w:val="25"/>
        </w:numPr>
        <w:spacing w:line="360" w:lineRule="exact"/>
        <w:ind w:leftChars="0"/>
        <w:rPr>
          <w:rFonts w:ascii="Comic Sans MS" w:eastAsia="標楷體" w:hAnsi="Comic Sans MS"/>
          <w:szCs w:val="24"/>
        </w:rPr>
      </w:pPr>
      <w:r w:rsidRPr="00E66FD7">
        <w:rPr>
          <w:rFonts w:ascii="Comic Sans MS" w:eastAsia="標楷體" w:hAnsi="Comic Sans MS" w:hint="eastAsia"/>
          <w:szCs w:val="24"/>
        </w:rPr>
        <w:t>升等評審項目及標準如后：學術研究項目成績佔百分之五十，教學項目成績佔百分之四十，服務項目成績佔百分之十。</w:t>
      </w:r>
    </w:p>
    <w:p w:rsidR="0040096D" w:rsidRDefault="0040096D" w:rsidP="0040096D">
      <w:pPr>
        <w:spacing w:line="360" w:lineRule="exact"/>
        <w:ind w:left="0" w:firstLineChars="0" w:firstLine="0"/>
        <w:rPr>
          <w:rFonts w:ascii="標楷體"/>
          <w:color w:val="auto"/>
          <w:sz w:val="24"/>
          <w:szCs w:val="24"/>
        </w:rPr>
      </w:pPr>
      <w:r w:rsidRPr="001E1D94">
        <w:rPr>
          <w:rFonts w:hint="eastAsia"/>
          <w:color w:val="auto"/>
          <w:szCs w:val="24"/>
        </w:rPr>
        <w:t>（一）、</w:t>
      </w:r>
      <w:r w:rsidRPr="001E1D94">
        <w:rPr>
          <w:rFonts w:ascii="標楷體" w:hint="eastAsia"/>
          <w:color w:val="auto"/>
          <w:sz w:val="24"/>
          <w:szCs w:val="24"/>
        </w:rPr>
        <w:t>學</w:t>
      </w:r>
      <w:r w:rsidRPr="00BF2116">
        <w:rPr>
          <w:rFonts w:ascii="標楷體" w:hint="eastAsia"/>
          <w:color w:val="auto"/>
          <w:sz w:val="24"/>
          <w:szCs w:val="24"/>
        </w:rPr>
        <w:t>術研究</w:t>
      </w:r>
    </w:p>
    <w:p w:rsidR="0040096D" w:rsidRPr="0040096D" w:rsidRDefault="0040096D" w:rsidP="0040096D">
      <w:pPr>
        <w:pStyle w:val="aa"/>
        <w:numPr>
          <w:ilvl w:val="0"/>
          <w:numId w:val="32"/>
        </w:numPr>
        <w:spacing w:line="360" w:lineRule="exact"/>
        <w:ind w:leftChars="0"/>
        <w:rPr>
          <w:rFonts w:ascii="Comic Sans MS" w:eastAsia="標楷體" w:hAnsi="Comic Sans MS"/>
          <w:szCs w:val="24"/>
        </w:rPr>
      </w:pPr>
      <w:r w:rsidRPr="0040096D">
        <w:rPr>
          <w:rFonts w:ascii="Comic Sans MS" w:eastAsia="標楷體" w:hAnsi="Comic Sans MS" w:hint="eastAsia"/>
          <w:szCs w:val="24"/>
        </w:rPr>
        <w:t>代表著作應為取得前一等級教師資格後，且為擬申請升等生效日前五年</w:t>
      </w:r>
      <w:r w:rsidRPr="0040096D">
        <w:rPr>
          <w:rFonts w:ascii="Comic Sans MS" w:eastAsia="標楷體" w:hAnsi="Comic Sans MS" w:hint="eastAsia"/>
          <w:szCs w:val="24"/>
        </w:rPr>
        <w:lastRenderedPageBreak/>
        <w:t>內之</w:t>
      </w:r>
      <w:r w:rsidRPr="00E66FD7">
        <w:rPr>
          <w:rFonts w:ascii="Comic Sans MS" w:eastAsia="標楷體" w:hAnsi="Comic Sans MS" w:hint="eastAsia"/>
          <w:szCs w:val="24"/>
        </w:rPr>
        <w:t>著作</w:t>
      </w:r>
      <w:r w:rsidRPr="0040096D">
        <w:rPr>
          <w:rFonts w:ascii="Comic Sans MS" w:eastAsia="標楷體" w:hAnsi="Comic Sans MS" w:hint="eastAsia"/>
          <w:szCs w:val="24"/>
        </w:rPr>
        <w:t>；參考著作應為取得前一等級教師資格後，且為擬申請升等生效日前七年內之著作。但申請升等教師於前述期限內懷孕或生產者，得申請延長前述年限二年。</w:t>
      </w:r>
    </w:p>
    <w:p w:rsidR="0040096D" w:rsidRDefault="005720A9" w:rsidP="0040096D">
      <w:pPr>
        <w:pStyle w:val="aa"/>
        <w:numPr>
          <w:ilvl w:val="0"/>
          <w:numId w:val="32"/>
        </w:numPr>
        <w:spacing w:line="360" w:lineRule="exact"/>
        <w:ind w:leftChars="0"/>
        <w:rPr>
          <w:rFonts w:ascii="Comic Sans MS" w:eastAsia="標楷體" w:hAnsi="Comic Sans MS"/>
          <w:szCs w:val="24"/>
        </w:rPr>
      </w:pPr>
      <w:r w:rsidRPr="005720A9">
        <w:rPr>
          <w:rFonts w:ascii="Comic Sans MS" w:eastAsia="標楷體" w:hAnsi="Comic Sans MS" w:hint="eastAsia"/>
          <w:szCs w:val="24"/>
        </w:rPr>
        <w:t>專門著作須為已出版並公開發行之專書（應附送審及公開出版發行證明）或在公認學術性刊物發表或已被接受且出具證明將定期發表之研究成果，並應與其任教領域相關，且符合教育部訂頒之專科以上學校教師資格審定辦法、作業須知</w:t>
      </w:r>
      <w:r>
        <w:rPr>
          <w:rFonts w:ascii="Comic Sans MS" w:eastAsia="標楷體" w:hAnsi="Comic Sans MS" w:hint="eastAsia"/>
          <w:szCs w:val="24"/>
        </w:rPr>
        <w:t>。</w:t>
      </w:r>
    </w:p>
    <w:p w:rsidR="005720A9" w:rsidRDefault="005720A9" w:rsidP="0040096D">
      <w:pPr>
        <w:pStyle w:val="aa"/>
        <w:numPr>
          <w:ilvl w:val="0"/>
          <w:numId w:val="32"/>
        </w:numPr>
        <w:spacing w:line="360" w:lineRule="exact"/>
        <w:ind w:leftChars="0"/>
        <w:rPr>
          <w:rFonts w:ascii="Comic Sans MS" w:eastAsia="標楷體" w:hAnsi="Comic Sans MS"/>
          <w:szCs w:val="24"/>
        </w:rPr>
      </w:pPr>
      <w:r w:rsidRPr="005720A9">
        <w:rPr>
          <w:rFonts w:ascii="Comic Sans MS" w:eastAsia="標楷體" w:hAnsi="Comic Sans MS" w:hint="eastAsia"/>
          <w:szCs w:val="24"/>
        </w:rPr>
        <w:t>申請升等教師之代表著作若與他人合著者，須具體書明其在該著作之貢獻及程度，並由合著人（或共同研究人）親自簽章放棄以該著作作為代表著作送審之權利</w:t>
      </w:r>
      <w:r>
        <w:rPr>
          <w:rFonts w:ascii="Comic Sans MS" w:eastAsia="標楷體" w:hAnsi="Comic Sans MS" w:hint="eastAsia"/>
          <w:szCs w:val="24"/>
        </w:rPr>
        <w:t>。</w:t>
      </w:r>
    </w:p>
    <w:p w:rsidR="005720A9" w:rsidRPr="005720A9" w:rsidRDefault="005720A9" w:rsidP="0040096D">
      <w:pPr>
        <w:pStyle w:val="aa"/>
        <w:numPr>
          <w:ilvl w:val="0"/>
          <w:numId w:val="32"/>
        </w:numPr>
        <w:spacing w:line="360" w:lineRule="exact"/>
        <w:ind w:leftChars="0"/>
        <w:rPr>
          <w:rFonts w:ascii="Comic Sans MS" w:eastAsia="標楷體" w:hAnsi="Comic Sans MS"/>
          <w:szCs w:val="24"/>
        </w:rPr>
      </w:pPr>
      <w:r w:rsidRPr="005720A9">
        <w:rPr>
          <w:rFonts w:ascii="Comic Sans MS" w:eastAsia="標楷體" w:hAnsi="Comic Sans MS" w:hint="eastAsia"/>
          <w:szCs w:val="24"/>
        </w:rPr>
        <w:t>著作屬系列之相關研究者，得出具關連說明，併列為代表著作。</w:t>
      </w:r>
    </w:p>
    <w:p w:rsidR="005720A9" w:rsidRPr="003E4D1A" w:rsidRDefault="00355E60" w:rsidP="0040096D">
      <w:pPr>
        <w:pStyle w:val="aa"/>
        <w:numPr>
          <w:ilvl w:val="0"/>
          <w:numId w:val="32"/>
        </w:numPr>
        <w:spacing w:line="360" w:lineRule="exact"/>
        <w:ind w:leftChars="0"/>
        <w:rPr>
          <w:rFonts w:ascii="Comic Sans MS" w:eastAsia="標楷體" w:hAnsi="Comic Sans MS"/>
          <w:szCs w:val="24"/>
        </w:rPr>
      </w:pPr>
      <w:r w:rsidRPr="00ED38DC">
        <w:rPr>
          <w:rFonts w:ascii="Comic Sans MS" w:eastAsia="標楷體" w:hAnsi="Comic Sans MS" w:hint="eastAsia"/>
          <w:szCs w:val="24"/>
        </w:rPr>
        <w:t>升等著作計分方式</w:t>
      </w:r>
      <w:r>
        <w:rPr>
          <w:rFonts w:ascii="Comic Sans MS" w:eastAsia="標楷體" w:hAnsi="Comic Sans MS" w:hint="eastAsia"/>
          <w:szCs w:val="24"/>
        </w:rPr>
        <w:t>：</w:t>
      </w:r>
      <w:r w:rsidR="00BA7DE5" w:rsidRPr="003E4D1A">
        <w:rPr>
          <w:rFonts w:ascii="Comic Sans MS" w:eastAsia="標楷體" w:hAnsi="Comic Sans MS" w:hint="eastAsia"/>
          <w:szCs w:val="24"/>
          <w:u w:val="single"/>
        </w:rPr>
        <w:t>升等標準、計分項目及計分方式悉依本院聘任升等作業要點規定辦理。</w:t>
      </w:r>
      <w:r w:rsidR="005720A9" w:rsidRPr="003E4D1A">
        <w:rPr>
          <w:rFonts w:ascii="Comic Sans MS" w:eastAsia="標楷體" w:hAnsi="Comic Sans MS" w:hint="eastAsia"/>
          <w:szCs w:val="24"/>
        </w:rPr>
        <w:t>：</w:t>
      </w:r>
    </w:p>
    <w:p w:rsidR="005720A9" w:rsidRPr="00561BC7" w:rsidRDefault="00561BC7" w:rsidP="00561BC7">
      <w:pPr>
        <w:spacing w:line="360" w:lineRule="exact"/>
        <w:ind w:left="400" w:hanging="400"/>
        <w:rPr>
          <w:rFonts w:ascii="標楷體"/>
          <w:szCs w:val="24"/>
        </w:rPr>
      </w:pPr>
      <w:r w:rsidRPr="001E1D94">
        <w:rPr>
          <w:rFonts w:ascii="標楷體" w:hint="eastAsia"/>
          <w:color w:val="auto"/>
          <w:szCs w:val="24"/>
        </w:rPr>
        <w:t>（二）</w:t>
      </w:r>
      <w:r w:rsidRPr="00E66FD7">
        <w:rPr>
          <w:rFonts w:ascii="標楷體" w:hint="eastAsia"/>
          <w:color w:val="auto"/>
          <w:sz w:val="24"/>
          <w:szCs w:val="24"/>
        </w:rPr>
        <w:t>教學：</w:t>
      </w:r>
      <w:r w:rsidRPr="00BF2116">
        <w:rPr>
          <w:rFonts w:ascii="標楷體" w:hint="eastAsia"/>
          <w:color w:val="auto"/>
          <w:sz w:val="24"/>
          <w:szCs w:val="24"/>
        </w:rPr>
        <w:t>以就現任職級至本次申請升等期間之教學項目計算為原則，其項目與分數計算如下</w:t>
      </w:r>
      <w:r>
        <w:rPr>
          <w:rFonts w:ascii="標楷體" w:hint="eastAsia"/>
          <w:color w:val="auto"/>
          <w:sz w:val="24"/>
          <w:szCs w:val="24"/>
        </w:rPr>
        <w:t>：</w:t>
      </w:r>
    </w:p>
    <w:p w:rsidR="00561BC7" w:rsidRPr="00193D70" w:rsidRDefault="00396593" w:rsidP="00561BC7">
      <w:pPr>
        <w:pStyle w:val="aa"/>
        <w:numPr>
          <w:ilvl w:val="0"/>
          <w:numId w:val="34"/>
        </w:numPr>
        <w:spacing w:line="360" w:lineRule="exact"/>
        <w:ind w:leftChars="0"/>
        <w:rPr>
          <w:rFonts w:ascii="Comic Sans MS" w:eastAsia="標楷體" w:hAnsi="Comic Sans MS"/>
          <w:szCs w:val="24"/>
        </w:rPr>
      </w:pPr>
      <w:r w:rsidRPr="00193D70">
        <w:rPr>
          <w:rFonts w:ascii="標楷體" w:eastAsia="標楷體" w:hint="eastAsia"/>
          <w:szCs w:val="24"/>
        </w:rPr>
        <w:t>授課時數佔四十分：凡每一學期授課時數滿足基本學分數</w:t>
      </w:r>
      <w:r w:rsidRPr="00193D70">
        <w:rPr>
          <w:rFonts w:eastAsia="標楷體" w:hAnsi="標楷體" w:hint="eastAsia"/>
        </w:rPr>
        <w:t>且如期提供教學大綱者</w:t>
      </w:r>
      <w:r w:rsidRPr="00193D70">
        <w:rPr>
          <w:rFonts w:ascii="標楷體" w:eastAsia="標楷體" w:hint="eastAsia"/>
          <w:szCs w:val="24"/>
        </w:rPr>
        <w:t>者，一學期計五分，最高可採計四十分。</w:t>
      </w:r>
    </w:p>
    <w:p w:rsidR="00561BC7" w:rsidRPr="00193D70" w:rsidRDefault="00F45004" w:rsidP="00561BC7">
      <w:pPr>
        <w:pStyle w:val="aa"/>
        <w:numPr>
          <w:ilvl w:val="0"/>
          <w:numId w:val="34"/>
        </w:numPr>
        <w:spacing w:line="360" w:lineRule="exact"/>
        <w:ind w:leftChars="0"/>
        <w:rPr>
          <w:rFonts w:ascii="Comic Sans MS" w:eastAsia="標楷體" w:hAnsi="Comic Sans MS"/>
          <w:szCs w:val="24"/>
        </w:rPr>
      </w:pPr>
      <w:r w:rsidRPr="00193D70">
        <w:rPr>
          <w:rFonts w:ascii="Comic Sans MS" w:eastAsia="標楷體" w:hAnsi="Comic Sans MS" w:hint="eastAsia"/>
          <w:szCs w:val="24"/>
        </w:rPr>
        <w:t>教學年資佔</w:t>
      </w:r>
      <w:r w:rsidR="00396593" w:rsidRPr="00193D70">
        <w:rPr>
          <w:rFonts w:ascii="Comic Sans MS" w:eastAsia="標楷體" w:hAnsi="Comic Sans MS" w:hint="eastAsia"/>
          <w:szCs w:val="24"/>
        </w:rPr>
        <w:t>三</w:t>
      </w:r>
      <w:r w:rsidRPr="00193D70">
        <w:rPr>
          <w:rFonts w:ascii="Comic Sans MS" w:eastAsia="標楷體" w:hAnsi="Comic Sans MS" w:hint="eastAsia"/>
          <w:szCs w:val="24"/>
        </w:rPr>
        <w:t>十分：年資滿一年計五分，不足一年，但超過半年者，以一年計，最高可採計</w:t>
      </w:r>
      <w:r w:rsidR="00396593" w:rsidRPr="00193D70">
        <w:rPr>
          <w:rFonts w:ascii="Comic Sans MS" w:eastAsia="標楷體" w:hAnsi="Comic Sans MS" w:hint="eastAsia"/>
          <w:szCs w:val="24"/>
        </w:rPr>
        <w:t>三</w:t>
      </w:r>
      <w:r w:rsidRPr="00193D70">
        <w:rPr>
          <w:rFonts w:ascii="Comic Sans MS" w:eastAsia="標楷體" w:hAnsi="Comic Sans MS" w:hint="eastAsia"/>
          <w:szCs w:val="24"/>
        </w:rPr>
        <w:t>十分。</w:t>
      </w:r>
    </w:p>
    <w:p w:rsidR="00F45004" w:rsidRDefault="00F45004" w:rsidP="00561BC7">
      <w:pPr>
        <w:pStyle w:val="aa"/>
        <w:numPr>
          <w:ilvl w:val="0"/>
          <w:numId w:val="34"/>
        </w:numPr>
        <w:spacing w:line="360" w:lineRule="exact"/>
        <w:ind w:leftChars="0"/>
        <w:rPr>
          <w:rFonts w:ascii="Comic Sans MS" w:eastAsia="標楷體" w:hAnsi="Comic Sans MS"/>
          <w:szCs w:val="24"/>
        </w:rPr>
      </w:pPr>
      <w:r w:rsidRPr="00193D70">
        <w:rPr>
          <w:rFonts w:ascii="Comic Sans MS" w:eastAsia="標楷體" w:hAnsi="Comic Sans MS" w:hint="eastAsia"/>
          <w:szCs w:val="24"/>
        </w:rPr>
        <w:t>指導研究生論文佔</w:t>
      </w:r>
      <w:r w:rsidR="00396593" w:rsidRPr="00193D70">
        <w:rPr>
          <w:rFonts w:ascii="Comic Sans MS" w:eastAsia="標楷體" w:hAnsi="Comic Sans MS" w:hint="eastAsia"/>
          <w:szCs w:val="24"/>
        </w:rPr>
        <w:t>四</w:t>
      </w:r>
      <w:r w:rsidRPr="00193D70">
        <w:rPr>
          <w:rFonts w:ascii="Comic Sans MS" w:eastAsia="標楷體" w:hAnsi="Comic Sans MS" w:hint="eastAsia"/>
          <w:szCs w:val="24"/>
        </w:rPr>
        <w:t>十分：以本系學生為限，指導一名碩士論文採計五分，博士論文採計十分，最高可採計</w:t>
      </w:r>
      <w:r w:rsidR="00396593" w:rsidRPr="00193D70">
        <w:rPr>
          <w:rFonts w:ascii="Comic Sans MS" w:eastAsia="標楷體" w:hAnsi="Comic Sans MS" w:hint="eastAsia"/>
          <w:szCs w:val="24"/>
        </w:rPr>
        <w:t>四</w:t>
      </w:r>
      <w:r w:rsidRPr="00193D70">
        <w:rPr>
          <w:rFonts w:ascii="Comic Sans MS" w:eastAsia="標楷體" w:hAnsi="Comic Sans MS" w:hint="eastAsia"/>
          <w:szCs w:val="24"/>
        </w:rPr>
        <w:t>十</w:t>
      </w:r>
      <w:r w:rsidRPr="00F45004">
        <w:rPr>
          <w:rFonts w:ascii="Comic Sans MS" w:eastAsia="標楷體" w:hAnsi="Comic Sans MS" w:hint="eastAsia"/>
          <w:szCs w:val="24"/>
        </w:rPr>
        <w:t>分。其指導研究生之論文獲得國科會碩士論文獎者，或相關學術團體博、碩士論文獎者加計十分。</w:t>
      </w:r>
    </w:p>
    <w:p w:rsidR="00BA7DE5" w:rsidRPr="003E4D1A" w:rsidRDefault="00BA7DE5" w:rsidP="00561BC7">
      <w:pPr>
        <w:pStyle w:val="aa"/>
        <w:numPr>
          <w:ilvl w:val="0"/>
          <w:numId w:val="34"/>
        </w:numPr>
        <w:spacing w:line="360" w:lineRule="exact"/>
        <w:ind w:leftChars="0"/>
        <w:rPr>
          <w:rFonts w:ascii="Comic Sans MS" w:eastAsia="標楷體" w:hAnsi="Comic Sans MS"/>
          <w:szCs w:val="24"/>
          <w:u w:val="single"/>
        </w:rPr>
      </w:pPr>
      <w:r w:rsidRPr="003E4D1A">
        <w:rPr>
          <w:rFonts w:ascii="Comic Sans MS" w:eastAsia="標楷體" w:hAnsi="Comic Sans MS"/>
          <w:szCs w:val="24"/>
          <w:u w:val="single"/>
        </w:rPr>
        <w:t>教學意見調查：每學期課程填答率達</w:t>
      </w:r>
      <w:r w:rsidRPr="003E4D1A">
        <w:rPr>
          <w:rFonts w:ascii="Comic Sans MS" w:eastAsia="標楷體" w:hAnsi="Comic Sans MS"/>
          <w:szCs w:val="24"/>
          <w:u w:val="single"/>
        </w:rPr>
        <w:t>40%</w:t>
      </w:r>
      <w:r w:rsidRPr="003E4D1A">
        <w:rPr>
          <w:rFonts w:ascii="Comic Sans MS" w:eastAsia="標楷體" w:hAnsi="Comic Sans MS"/>
          <w:szCs w:val="24"/>
          <w:u w:val="single"/>
        </w:rPr>
        <w:t>以上科目，各科總得分之加權平均分數，達</w:t>
      </w:r>
      <w:r w:rsidRPr="003E4D1A">
        <w:rPr>
          <w:rFonts w:ascii="Comic Sans MS" w:eastAsia="標楷體" w:hAnsi="Comic Sans MS"/>
          <w:szCs w:val="24"/>
          <w:u w:val="single"/>
        </w:rPr>
        <w:t>80</w:t>
      </w:r>
      <w:r w:rsidRPr="003E4D1A">
        <w:rPr>
          <w:rFonts w:ascii="Comic Sans MS" w:eastAsia="標楷體" w:hAnsi="Comic Sans MS"/>
          <w:szCs w:val="24"/>
          <w:u w:val="single"/>
        </w:rPr>
        <w:t>分以上計</w:t>
      </w:r>
      <w:r w:rsidRPr="003E4D1A">
        <w:rPr>
          <w:rFonts w:ascii="Comic Sans MS" w:eastAsia="標楷體" w:hAnsi="Comic Sans MS"/>
          <w:szCs w:val="24"/>
          <w:u w:val="single"/>
        </w:rPr>
        <w:t>5</w:t>
      </w:r>
      <w:r w:rsidRPr="003E4D1A">
        <w:rPr>
          <w:rFonts w:ascii="Comic Sans MS" w:eastAsia="標楷體" w:hAnsi="Comic Sans MS"/>
          <w:szCs w:val="24"/>
          <w:u w:val="single"/>
        </w:rPr>
        <w:t>分，達</w:t>
      </w:r>
      <w:r w:rsidRPr="003E4D1A">
        <w:rPr>
          <w:rFonts w:ascii="Comic Sans MS" w:eastAsia="標楷體" w:hAnsi="Comic Sans MS"/>
          <w:szCs w:val="24"/>
          <w:u w:val="single"/>
        </w:rPr>
        <w:t>90</w:t>
      </w:r>
      <w:r w:rsidRPr="003E4D1A">
        <w:rPr>
          <w:rFonts w:ascii="Comic Sans MS" w:eastAsia="標楷體" w:hAnsi="Comic Sans MS"/>
          <w:szCs w:val="24"/>
          <w:u w:val="single"/>
        </w:rPr>
        <w:t>分以上計</w:t>
      </w:r>
      <w:r w:rsidRPr="003E4D1A">
        <w:rPr>
          <w:rFonts w:ascii="Comic Sans MS" w:eastAsia="標楷體" w:hAnsi="Comic Sans MS"/>
          <w:szCs w:val="24"/>
          <w:u w:val="single"/>
        </w:rPr>
        <w:t>10</w:t>
      </w:r>
      <w:r w:rsidRPr="003E4D1A">
        <w:rPr>
          <w:rFonts w:ascii="Comic Sans MS" w:eastAsia="標楷體" w:hAnsi="Comic Sans MS"/>
          <w:szCs w:val="24"/>
          <w:u w:val="single"/>
        </w:rPr>
        <w:t>分。</w:t>
      </w:r>
    </w:p>
    <w:p w:rsidR="00BA7DE5" w:rsidRPr="003E4D1A" w:rsidRDefault="00BA7DE5" w:rsidP="00561BC7">
      <w:pPr>
        <w:pStyle w:val="aa"/>
        <w:numPr>
          <w:ilvl w:val="0"/>
          <w:numId w:val="34"/>
        </w:numPr>
        <w:spacing w:line="360" w:lineRule="exact"/>
        <w:ind w:leftChars="0"/>
        <w:rPr>
          <w:rFonts w:ascii="Comic Sans MS" w:eastAsia="標楷體" w:hAnsi="Comic Sans MS"/>
          <w:szCs w:val="24"/>
          <w:u w:val="single"/>
        </w:rPr>
      </w:pPr>
      <w:r w:rsidRPr="003E4D1A">
        <w:rPr>
          <w:rFonts w:ascii="Comic Sans MS" w:eastAsia="標楷體" w:hAnsi="Comic Sans MS"/>
          <w:szCs w:val="24"/>
          <w:u w:val="single"/>
        </w:rPr>
        <w:t>獲本校或本院教學優良教師獎勵，</w:t>
      </w:r>
      <w:r w:rsidR="00B722B6" w:rsidRPr="003E4D1A">
        <w:rPr>
          <w:rFonts w:ascii="Comic Sans MS" w:eastAsia="標楷體" w:hAnsi="Comic Sans MS"/>
          <w:szCs w:val="24"/>
          <w:u w:val="single"/>
        </w:rPr>
        <w:t>於公告年度</w:t>
      </w:r>
      <w:r w:rsidRPr="003E4D1A">
        <w:rPr>
          <w:rFonts w:ascii="Comic Sans MS" w:eastAsia="標楷體" w:hAnsi="Comic Sans MS"/>
          <w:szCs w:val="24"/>
          <w:u w:val="single"/>
        </w:rPr>
        <w:t>一次計</w:t>
      </w:r>
      <w:r w:rsidRPr="003E4D1A">
        <w:rPr>
          <w:rFonts w:ascii="Comic Sans MS" w:eastAsia="標楷體" w:hAnsi="Comic Sans MS"/>
          <w:szCs w:val="24"/>
          <w:u w:val="single"/>
        </w:rPr>
        <w:t>20</w:t>
      </w:r>
      <w:r w:rsidRPr="003E4D1A">
        <w:rPr>
          <w:rFonts w:ascii="Comic Sans MS" w:eastAsia="標楷體" w:hAnsi="Comic Sans MS"/>
          <w:szCs w:val="24"/>
          <w:u w:val="single"/>
        </w:rPr>
        <w:t>分。</w:t>
      </w:r>
    </w:p>
    <w:p w:rsidR="00F45004" w:rsidRPr="00561BC7" w:rsidRDefault="00F45004" w:rsidP="00561BC7">
      <w:pPr>
        <w:pStyle w:val="aa"/>
        <w:numPr>
          <w:ilvl w:val="0"/>
          <w:numId w:val="34"/>
        </w:numPr>
        <w:spacing w:line="360" w:lineRule="exact"/>
        <w:ind w:leftChars="0"/>
        <w:rPr>
          <w:rFonts w:ascii="Comic Sans MS" w:eastAsia="標楷體" w:hAnsi="Comic Sans MS"/>
          <w:szCs w:val="24"/>
        </w:rPr>
      </w:pPr>
      <w:r w:rsidRPr="00F45004">
        <w:rPr>
          <w:rFonts w:ascii="Comic Sans MS" w:eastAsia="標楷體" w:hAnsi="Comic Sans MS" w:hint="eastAsia"/>
          <w:szCs w:val="24"/>
        </w:rPr>
        <w:t>總分超過一百分者，以一百分計</w:t>
      </w:r>
      <w:r>
        <w:rPr>
          <w:rFonts w:ascii="Comic Sans MS" w:eastAsia="標楷體" w:hAnsi="Comic Sans MS" w:hint="eastAsia"/>
          <w:szCs w:val="24"/>
        </w:rPr>
        <w:t>。</w:t>
      </w:r>
    </w:p>
    <w:p w:rsidR="00561BC7" w:rsidRDefault="00F45004" w:rsidP="00F45004">
      <w:pPr>
        <w:spacing w:line="360" w:lineRule="exact"/>
        <w:ind w:left="480" w:hanging="480"/>
        <w:rPr>
          <w:rFonts w:ascii="標楷體"/>
          <w:color w:val="auto"/>
          <w:sz w:val="24"/>
          <w:szCs w:val="24"/>
        </w:rPr>
      </w:pPr>
      <w:r w:rsidRPr="00F45004">
        <w:rPr>
          <w:rFonts w:hint="eastAsia"/>
          <w:color w:val="auto"/>
          <w:sz w:val="24"/>
          <w:szCs w:val="24"/>
        </w:rPr>
        <w:t>（三）</w:t>
      </w:r>
      <w:r w:rsidRPr="00F45004">
        <w:rPr>
          <w:rFonts w:hint="eastAsia"/>
          <w:color w:val="auto"/>
          <w:sz w:val="24"/>
          <w:szCs w:val="24"/>
        </w:rPr>
        <w:t xml:space="preserve"> </w:t>
      </w:r>
      <w:r w:rsidRPr="00E66FD7">
        <w:rPr>
          <w:rFonts w:hint="eastAsia"/>
          <w:color w:val="auto"/>
          <w:sz w:val="24"/>
          <w:szCs w:val="24"/>
        </w:rPr>
        <w:t>服務：</w:t>
      </w:r>
      <w:r w:rsidRPr="00E66FD7">
        <w:rPr>
          <w:rFonts w:ascii="標楷體" w:hint="eastAsia"/>
          <w:color w:val="auto"/>
          <w:sz w:val="24"/>
          <w:szCs w:val="24"/>
        </w:rPr>
        <w:t>以就現任職級至本次申請升等期間之服務項目計算為原則，其項目與分數</w:t>
      </w:r>
      <w:r w:rsidRPr="00BF2116">
        <w:rPr>
          <w:rFonts w:ascii="標楷體" w:hint="eastAsia"/>
          <w:color w:val="auto"/>
          <w:sz w:val="24"/>
          <w:szCs w:val="24"/>
        </w:rPr>
        <w:t>計算如下</w:t>
      </w:r>
      <w:r>
        <w:rPr>
          <w:rFonts w:ascii="標楷體" w:hint="eastAsia"/>
          <w:color w:val="auto"/>
          <w:sz w:val="24"/>
          <w:szCs w:val="24"/>
        </w:rPr>
        <w:t>：</w:t>
      </w:r>
    </w:p>
    <w:p w:rsidR="00F45004" w:rsidRDefault="00F45004" w:rsidP="00F45004">
      <w:pPr>
        <w:pStyle w:val="aa"/>
        <w:numPr>
          <w:ilvl w:val="0"/>
          <w:numId w:val="35"/>
        </w:numPr>
        <w:spacing w:line="360" w:lineRule="exact"/>
        <w:ind w:leftChars="0"/>
        <w:rPr>
          <w:rFonts w:ascii="標楷體" w:eastAsia="標楷體" w:hAnsi="Comic Sans MS"/>
          <w:szCs w:val="24"/>
        </w:rPr>
      </w:pPr>
      <w:r w:rsidRPr="00F45004">
        <w:rPr>
          <w:rFonts w:ascii="標楷體" w:eastAsia="標楷體" w:hAnsi="Comic Sans MS" w:hint="eastAsia"/>
          <w:szCs w:val="24"/>
        </w:rPr>
        <w:t>擔任校、院及系各級會議代表或委員佔四十分：擔任各級委員代表一年可計十分；另擔任本系各委員會召集人，一年加計五分，本項總分最高可採計四十分。</w:t>
      </w:r>
    </w:p>
    <w:p w:rsidR="00F45004" w:rsidRDefault="00DE0D85" w:rsidP="00F45004">
      <w:pPr>
        <w:pStyle w:val="aa"/>
        <w:numPr>
          <w:ilvl w:val="0"/>
          <w:numId w:val="35"/>
        </w:numPr>
        <w:spacing w:line="360" w:lineRule="exact"/>
        <w:ind w:leftChars="0"/>
        <w:rPr>
          <w:rFonts w:ascii="標楷體" w:eastAsia="標楷體" w:hAnsi="Comic Sans MS"/>
          <w:szCs w:val="24"/>
        </w:rPr>
      </w:pPr>
      <w:r w:rsidRPr="00DE0D85">
        <w:rPr>
          <w:rFonts w:ascii="標楷體" w:eastAsia="標楷體" w:hAnsi="Comic Sans MS" w:hint="eastAsia"/>
          <w:szCs w:val="24"/>
        </w:rPr>
        <w:t>擔任本系各年級導師職務佔四十分：一年採計十分，本項總分最高可採計四十分</w:t>
      </w:r>
      <w:r>
        <w:rPr>
          <w:rFonts w:ascii="標楷體" w:eastAsia="標楷體" w:hAnsi="Comic Sans MS" w:hint="eastAsia"/>
          <w:szCs w:val="24"/>
        </w:rPr>
        <w:t>。</w:t>
      </w:r>
    </w:p>
    <w:p w:rsidR="00DE0D85" w:rsidRDefault="00DE0D85" w:rsidP="00F45004">
      <w:pPr>
        <w:pStyle w:val="aa"/>
        <w:numPr>
          <w:ilvl w:val="0"/>
          <w:numId w:val="35"/>
        </w:numPr>
        <w:spacing w:line="360" w:lineRule="exact"/>
        <w:ind w:leftChars="0"/>
        <w:rPr>
          <w:rFonts w:ascii="標楷體" w:eastAsia="標楷體" w:hAnsi="Comic Sans MS"/>
          <w:szCs w:val="24"/>
        </w:rPr>
      </w:pPr>
      <w:r w:rsidRPr="00DE0D85">
        <w:rPr>
          <w:rFonts w:ascii="標楷體" w:eastAsia="標楷體" w:hAnsi="Comic Sans MS" w:hint="eastAsia"/>
          <w:szCs w:val="24"/>
        </w:rPr>
        <w:t>擔任校內、外學術研討會籌備委員者，每項會議採計十分，本項最高可採計二十分</w:t>
      </w:r>
      <w:r>
        <w:rPr>
          <w:rFonts w:ascii="標楷體" w:eastAsia="標楷體" w:hAnsi="Comic Sans MS" w:hint="eastAsia"/>
          <w:szCs w:val="24"/>
        </w:rPr>
        <w:t>。</w:t>
      </w:r>
    </w:p>
    <w:p w:rsidR="00DE0D85" w:rsidRDefault="00DE0D85" w:rsidP="00F45004">
      <w:pPr>
        <w:pStyle w:val="aa"/>
        <w:numPr>
          <w:ilvl w:val="0"/>
          <w:numId w:val="35"/>
        </w:numPr>
        <w:spacing w:line="360" w:lineRule="exact"/>
        <w:ind w:leftChars="0"/>
        <w:rPr>
          <w:rFonts w:ascii="標楷體" w:eastAsia="標楷體" w:hAnsi="Comic Sans MS"/>
          <w:szCs w:val="24"/>
        </w:rPr>
      </w:pPr>
      <w:r w:rsidRPr="00DE0D85">
        <w:rPr>
          <w:rFonts w:ascii="標楷體" w:eastAsia="標楷體" w:hAnsi="Comic Sans MS" w:hint="eastAsia"/>
          <w:szCs w:val="24"/>
        </w:rPr>
        <w:t>兼任校、院、系行政職務者採計二十分</w:t>
      </w:r>
      <w:r>
        <w:rPr>
          <w:rFonts w:ascii="標楷體" w:eastAsia="標楷體" w:hAnsi="Comic Sans MS" w:hint="eastAsia"/>
          <w:szCs w:val="24"/>
        </w:rPr>
        <w:t>。</w:t>
      </w:r>
    </w:p>
    <w:p w:rsidR="00DE0D85" w:rsidRDefault="00DE0D85" w:rsidP="00F45004">
      <w:pPr>
        <w:pStyle w:val="aa"/>
        <w:numPr>
          <w:ilvl w:val="0"/>
          <w:numId w:val="35"/>
        </w:numPr>
        <w:spacing w:line="360" w:lineRule="exact"/>
        <w:ind w:leftChars="0"/>
        <w:rPr>
          <w:rFonts w:ascii="標楷體" w:eastAsia="標楷體" w:hAnsi="Comic Sans MS"/>
          <w:szCs w:val="24"/>
        </w:rPr>
      </w:pPr>
      <w:r w:rsidRPr="00DE0D85">
        <w:rPr>
          <w:rFonts w:ascii="標楷體" w:eastAsia="標楷體" w:hAnsi="Comic Sans MS" w:hint="eastAsia"/>
          <w:szCs w:val="24"/>
        </w:rPr>
        <w:t>其他校內、外服務事項，自行舉證並經系教評會認定後酌予加分，最多可加計二十分。</w:t>
      </w:r>
    </w:p>
    <w:p w:rsidR="00DE0D85" w:rsidRPr="00F45004" w:rsidRDefault="00DE0D85" w:rsidP="00F45004">
      <w:pPr>
        <w:pStyle w:val="aa"/>
        <w:numPr>
          <w:ilvl w:val="0"/>
          <w:numId w:val="35"/>
        </w:numPr>
        <w:spacing w:line="360" w:lineRule="exact"/>
        <w:ind w:leftChars="0"/>
        <w:rPr>
          <w:rFonts w:ascii="標楷體" w:eastAsia="標楷體" w:hAnsi="Comic Sans MS"/>
          <w:szCs w:val="24"/>
        </w:rPr>
      </w:pPr>
      <w:r w:rsidRPr="00DE0D85">
        <w:rPr>
          <w:rFonts w:ascii="標楷體" w:eastAsia="標楷體" w:hAnsi="Comic Sans MS" w:hint="eastAsia"/>
          <w:szCs w:val="24"/>
        </w:rPr>
        <w:t>總分超過一百分者，以一百分計</w:t>
      </w:r>
      <w:r>
        <w:rPr>
          <w:rFonts w:ascii="標楷體" w:eastAsia="標楷體" w:hAnsi="Comic Sans MS" w:hint="eastAsia"/>
          <w:szCs w:val="24"/>
        </w:rPr>
        <w:t>。</w:t>
      </w:r>
    </w:p>
    <w:p w:rsidR="0040096D" w:rsidRPr="00DE0D85" w:rsidRDefault="00DE0D85" w:rsidP="004E2859">
      <w:pPr>
        <w:pStyle w:val="aa"/>
        <w:numPr>
          <w:ilvl w:val="0"/>
          <w:numId w:val="25"/>
        </w:numPr>
        <w:spacing w:line="360" w:lineRule="exact"/>
        <w:ind w:leftChars="0"/>
        <w:rPr>
          <w:rFonts w:ascii="標楷體" w:eastAsia="標楷體" w:hAnsi="Comic Sans MS"/>
          <w:szCs w:val="24"/>
        </w:rPr>
      </w:pPr>
      <w:r w:rsidRPr="00DE0D85">
        <w:rPr>
          <w:rFonts w:ascii="標楷體" w:eastAsia="標楷體" w:hAnsi="Comic Sans MS" w:hint="eastAsia"/>
          <w:szCs w:val="24"/>
        </w:rPr>
        <w:t>本要點經系務會議通過，並提送院教評會核定後實施，修正時亦同。</w:t>
      </w:r>
    </w:p>
    <w:p w:rsidR="00A50DE0" w:rsidRPr="00F90A1A" w:rsidRDefault="00A50DE0">
      <w:pPr>
        <w:widowControl/>
        <w:ind w:left="0" w:firstLineChars="0" w:firstLine="0"/>
        <w:jc w:val="left"/>
        <w:rPr>
          <w:color w:val="auto"/>
        </w:rPr>
      </w:pPr>
    </w:p>
    <w:sectPr w:rsidR="00A50DE0" w:rsidRPr="00F90A1A" w:rsidSect="000D44CA">
      <w:headerReference w:type="even" r:id="rId8"/>
      <w:headerReference w:type="default" r:id="rId9"/>
      <w:footerReference w:type="even" r:id="rId10"/>
      <w:footerReference w:type="default" r:id="rId11"/>
      <w:headerReference w:type="first" r:id="rId12"/>
      <w:footerReference w:type="first" r:id="rId13"/>
      <w:pgSz w:w="11906" w:h="16838" w:code="9"/>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1A" w:rsidRDefault="0078561A" w:rsidP="00160F21">
      <w:pPr>
        <w:ind w:left="400" w:hanging="400"/>
      </w:pPr>
      <w:r>
        <w:separator/>
      </w:r>
    </w:p>
  </w:endnote>
  <w:endnote w:type="continuationSeparator" w:id="0">
    <w:p w:rsidR="0078561A" w:rsidRDefault="0078561A" w:rsidP="00160F21">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全真魏碑體">
    <w:altName w:val="新細明體"/>
    <w:charset w:val="88"/>
    <w:family w:val="modern"/>
    <w:pitch w:val="fixed"/>
    <w:sig w:usb0="00000001" w:usb1="08080000" w:usb2="00000010" w:usb3="00000000" w:csb0="00100000" w:csb1="00000000"/>
  </w:font>
  <w:font w:name="圖龍中楷">
    <w:altName w:val="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60" w:rsidRDefault="000A6D4F" w:rsidP="00A50DE0">
    <w:pPr>
      <w:pStyle w:val="a8"/>
      <w:framePr w:wrap="around" w:vAnchor="text" w:hAnchor="margin" w:xAlign="center" w:y="1"/>
      <w:ind w:left="400" w:hanging="400"/>
      <w:rPr>
        <w:rStyle w:val="af"/>
      </w:rPr>
    </w:pPr>
    <w:r>
      <w:rPr>
        <w:rStyle w:val="af"/>
      </w:rPr>
      <w:fldChar w:fldCharType="begin"/>
    </w:r>
    <w:r w:rsidR="00FB4160">
      <w:rPr>
        <w:rStyle w:val="af"/>
      </w:rPr>
      <w:instrText xml:space="preserve">PAGE  </w:instrText>
    </w:r>
    <w:r>
      <w:rPr>
        <w:rStyle w:val="af"/>
      </w:rPr>
      <w:fldChar w:fldCharType="end"/>
    </w:r>
  </w:p>
  <w:p w:rsidR="00FB4160" w:rsidRDefault="00FB4160" w:rsidP="00A50DE0">
    <w:pPr>
      <w:pStyle w:val="a8"/>
      <w:ind w:left="400" w:hanging="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60" w:rsidRDefault="000A6D4F" w:rsidP="00A50DE0">
    <w:pPr>
      <w:pStyle w:val="a8"/>
      <w:framePr w:wrap="around" w:vAnchor="text" w:hAnchor="margin" w:xAlign="center" w:y="1"/>
      <w:ind w:left="400" w:hanging="400"/>
      <w:rPr>
        <w:rStyle w:val="af"/>
      </w:rPr>
    </w:pPr>
    <w:r>
      <w:rPr>
        <w:rStyle w:val="af"/>
      </w:rPr>
      <w:fldChar w:fldCharType="begin"/>
    </w:r>
    <w:r w:rsidR="00FB4160">
      <w:rPr>
        <w:rStyle w:val="af"/>
      </w:rPr>
      <w:instrText xml:space="preserve">PAGE  </w:instrText>
    </w:r>
    <w:r>
      <w:rPr>
        <w:rStyle w:val="af"/>
      </w:rPr>
      <w:fldChar w:fldCharType="separate"/>
    </w:r>
    <w:r w:rsidR="00517DA8">
      <w:rPr>
        <w:rStyle w:val="af"/>
        <w:noProof/>
      </w:rPr>
      <w:t>4</w:t>
    </w:r>
    <w:r>
      <w:rPr>
        <w:rStyle w:val="af"/>
      </w:rPr>
      <w:fldChar w:fldCharType="end"/>
    </w:r>
  </w:p>
  <w:p w:rsidR="00FB4160" w:rsidRDefault="00FB4160" w:rsidP="00FD705D">
    <w:pPr>
      <w:pStyle w:val="a8"/>
      <w:ind w:left="400" w:hanging="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06" w:rsidRDefault="006A5A06" w:rsidP="006A5A06">
    <w:pPr>
      <w:pStyle w:val="a8"/>
      <w:ind w:left="400" w:hanging="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1A" w:rsidRDefault="0078561A" w:rsidP="00160F21">
      <w:pPr>
        <w:ind w:left="400" w:hanging="400"/>
      </w:pPr>
      <w:r>
        <w:separator/>
      </w:r>
    </w:p>
  </w:footnote>
  <w:footnote w:type="continuationSeparator" w:id="0">
    <w:p w:rsidR="0078561A" w:rsidRDefault="0078561A" w:rsidP="00160F21">
      <w:pPr>
        <w:ind w:left="400" w:hanging="4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06" w:rsidRDefault="006A5A06" w:rsidP="006A5A06">
    <w:pPr>
      <w:pStyle w:val="a6"/>
      <w:ind w:left="400" w:hanging="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06" w:rsidRDefault="006A5A06" w:rsidP="006A5A06">
    <w:pPr>
      <w:pStyle w:val="a6"/>
      <w:ind w:left="400" w:hanging="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06" w:rsidRDefault="006A5A06" w:rsidP="006A5A06">
    <w:pPr>
      <w:pStyle w:val="a6"/>
      <w:ind w:left="400" w:hanging="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EE2D4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92F1E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8CFE4D2A"/>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7046B9D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E329E3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AF087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55E69A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1C2846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FA2A9A4"/>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4992EED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E7051"/>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03D35E59"/>
    <w:multiLevelType w:val="hybridMultilevel"/>
    <w:tmpl w:val="44A615DA"/>
    <w:lvl w:ilvl="0" w:tplc="43686076">
      <w:start w:val="1"/>
      <w:numFmt w:val="taiwaneseCountingThousand"/>
      <w:lvlText w:val="%1、"/>
      <w:lvlJc w:val="left"/>
      <w:pPr>
        <w:tabs>
          <w:tab w:val="num" w:pos="738"/>
        </w:tabs>
        <w:ind w:left="738" w:hanging="480"/>
      </w:pPr>
      <w:rPr>
        <w:rFonts w:cs="Times New Roman" w:hint="default"/>
        <w:color w:val="auto"/>
      </w:rPr>
    </w:lvl>
    <w:lvl w:ilvl="1" w:tplc="0409000F" w:tentative="1">
      <w:start w:val="1"/>
      <w:numFmt w:val="ideographTraditional"/>
      <w:lvlText w:val="%2、"/>
      <w:lvlJc w:val="left"/>
      <w:pPr>
        <w:tabs>
          <w:tab w:val="num" w:pos="1218"/>
        </w:tabs>
        <w:ind w:left="1218" w:hanging="480"/>
      </w:pPr>
      <w:rPr>
        <w:rFonts w:cs="Times New Roman"/>
      </w:rPr>
    </w:lvl>
    <w:lvl w:ilvl="2" w:tplc="0409001B" w:tentative="1">
      <w:start w:val="1"/>
      <w:numFmt w:val="lowerRoman"/>
      <w:lvlText w:val="%3."/>
      <w:lvlJc w:val="right"/>
      <w:pPr>
        <w:tabs>
          <w:tab w:val="num" w:pos="1698"/>
        </w:tabs>
        <w:ind w:left="1698" w:hanging="480"/>
      </w:pPr>
      <w:rPr>
        <w:rFonts w:cs="Times New Roman"/>
      </w:rPr>
    </w:lvl>
    <w:lvl w:ilvl="3" w:tplc="0409000F" w:tentative="1">
      <w:start w:val="1"/>
      <w:numFmt w:val="decimal"/>
      <w:lvlText w:val="%4."/>
      <w:lvlJc w:val="left"/>
      <w:pPr>
        <w:tabs>
          <w:tab w:val="num" w:pos="2178"/>
        </w:tabs>
        <w:ind w:left="2178" w:hanging="480"/>
      </w:pPr>
      <w:rPr>
        <w:rFonts w:cs="Times New Roman"/>
      </w:rPr>
    </w:lvl>
    <w:lvl w:ilvl="4" w:tplc="04090019" w:tentative="1">
      <w:start w:val="1"/>
      <w:numFmt w:val="ideographTraditional"/>
      <w:lvlText w:val="%5、"/>
      <w:lvlJc w:val="left"/>
      <w:pPr>
        <w:tabs>
          <w:tab w:val="num" w:pos="2658"/>
        </w:tabs>
        <w:ind w:left="2658" w:hanging="480"/>
      </w:pPr>
      <w:rPr>
        <w:rFonts w:cs="Times New Roman"/>
      </w:rPr>
    </w:lvl>
    <w:lvl w:ilvl="5" w:tplc="0409001B" w:tentative="1">
      <w:start w:val="1"/>
      <w:numFmt w:val="lowerRoman"/>
      <w:lvlText w:val="%6."/>
      <w:lvlJc w:val="right"/>
      <w:pPr>
        <w:tabs>
          <w:tab w:val="num" w:pos="3138"/>
        </w:tabs>
        <w:ind w:left="3138" w:hanging="480"/>
      </w:pPr>
      <w:rPr>
        <w:rFonts w:cs="Times New Roman"/>
      </w:rPr>
    </w:lvl>
    <w:lvl w:ilvl="6" w:tplc="0409000F" w:tentative="1">
      <w:start w:val="1"/>
      <w:numFmt w:val="decimal"/>
      <w:lvlText w:val="%7."/>
      <w:lvlJc w:val="left"/>
      <w:pPr>
        <w:tabs>
          <w:tab w:val="num" w:pos="3618"/>
        </w:tabs>
        <w:ind w:left="3618" w:hanging="480"/>
      </w:pPr>
      <w:rPr>
        <w:rFonts w:cs="Times New Roman"/>
      </w:rPr>
    </w:lvl>
    <w:lvl w:ilvl="7" w:tplc="04090019" w:tentative="1">
      <w:start w:val="1"/>
      <w:numFmt w:val="ideographTraditional"/>
      <w:lvlText w:val="%8、"/>
      <w:lvlJc w:val="left"/>
      <w:pPr>
        <w:tabs>
          <w:tab w:val="num" w:pos="4098"/>
        </w:tabs>
        <w:ind w:left="4098" w:hanging="480"/>
      </w:pPr>
      <w:rPr>
        <w:rFonts w:cs="Times New Roman"/>
      </w:rPr>
    </w:lvl>
    <w:lvl w:ilvl="8" w:tplc="0409001B" w:tentative="1">
      <w:start w:val="1"/>
      <w:numFmt w:val="lowerRoman"/>
      <w:lvlText w:val="%9."/>
      <w:lvlJc w:val="right"/>
      <w:pPr>
        <w:tabs>
          <w:tab w:val="num" w:pos="4578"/>
        </w:tabs>
        <w:ind w:left="4578" w:hanging="480"/>
      </w:pPr>
      <w:rPr>
        <w:rFonts w:cs="Times New Roman"/>
      </w:rPr>
    </w:lvl>
  </w:abstractNum>
  <w:abstractNum w:abstractNumId="12" w15:restartNumberingAfterBreak="0">
    <w:nsid w:val="04DE60F9"/>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07F02918"/>
    <w:multiLevelType w:val="singleLevel"/>
    <w:tmpl w:val="77AEBEEE"/>
    <w:lvl w:ilvl="0">
      <w:start w:val="1"/>
      <w:numFmt w:val="taiwaneseCountingThousand"/>
      <w:lvlText w:val="%1、"/>
      <w:lvlJc w:val="left"/>
      <w:pPr>
        <w:tabs>
          <w:tab w:val="num" w:pos="1275"/>
        </w:tabs>
        <w:ind w:left="1275" w:hanging="405"/>
      </w:pPr>
      <w:rPr>
        <w:rFonts w:hint="eastAsia"/>
      </w:rPr>
    </w:lvl>
  </w:abstractNum>
  <w:abstractNum w:abstractNumId="14" w15:restartNumberingAfterBreak="0">
    <w:nsid w:val="0C6073DC"/>
    <w:multiLevelType w:val="hybridMultilevel"/>
    <w:tmpl w:val="B24A3BD8"/>
    <w:lvl w:ilvl="0" w:tplc="D1369E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CA538B9"/>
    <w:multiLevelType w:val="hybridMultilevel"/>
    <w:tmpl w:val="603E92E6"/>
    <w:lvl w:ilvl="0" w:tplc="B53C4A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74345D"/>
    <w:multiLevelType w:val="hybridMultilevel"/>
    <w:tmpl w:val="603E92E6"/>
    <w:lvl w:ilvl="0" w:tplc="B53C4A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2A8705E"/>
    <w:multiLevelType w:val="hybridMultilevel"/>
    <w:tmpl w:val="4FC844C4"/>
    <w:lvl w:ilvl="0" w:tplc="9FB8CA0A">
      <w:start w:val="3"/>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B606B2C"/>
    <w:multiLevelType w:val="multilevel"/>
    <w:tmpl w:val="6C162140"/>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1B750E56"/>
    <w:multiLevelType w:val="hybridMultilevel"/>
    <w:tmpl w:val="A23C792C"/>
    <w:lvl w:ilvl="0" w:tplc="815C3780">
      <w:start w:val="5"/>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1C9C4342"/>
    <w:multiLevelType w:val="hybridMultilevel"/>
    <w:tmpl w:val="DE40D318"/>
    <w:lvl w:ilvl="0" w:tplc="20D60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1597F56"/>
    <w:multiLevelType w:val="hybridMultilevel"/>
    <w:tmpl w:val="0750ED22"/>
    <w:lvl w:ilvl="0" w:tplc="7EF8822A">
      <w:start w:val="7"/>
      <w:numFmt w:val="decimal"/>
      <w:lvlText w:val="%1、"/>
      <w:lvlJc w:val="left"/>
      <w:pPr>
        <w:ind w:left="615" w:hanging="39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15:restartNumberingAfterBreak="0">
    <w:nsid w:val="21E91FC8"/>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297B07F4"/>
    <w:multiLevelType w:val="hybridMultilevel"/>
    <w:tmpl w:val="D426369A"/>
    <w:lvl w:ilvl="0" w:tplc="9CDC1E9A">
      <w:start w:val="1"/>
      <w:numFmt w:val="ideographLegalTraditional"/>
      <w:lvlText w:val="%1、"/>
      <w:lvlJc w:val="left"/>
      <w:pPr>
        <w:ind w:left="672" w:hanging="720"/>
      </w:pPr>
      <w:rPr>
        <w:rFonts w:cs="Times New Roman" w:hint="default"/>
      </w:rPr>
    </w:lvl>
    <w:lvl w:ilvl="1" w:tplc="1E6EAD06">
      <w:start w:val="1"/>
      <w:numFmt w:val="taiwaneseCountingThousand"/>
      <w:lvlText w:val="（%2）"/>
      <w:lvlJc w:val="left"/>
      <w:pPr>
        <w:tabs>
          <w:tab w:val="num" w:pos="1287"/>
        </w:tabs>
        <w:ind w:left="1287" w:hanging="855"/>
      </w:pPr>
      <w:rPr>
        <w:rFonts w:cs="Times New Roman" w:hint="default"/>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24" w15:restartNumberingAfterBreak="0">
    <w:nsid w:val="2CCD6B5B"/>
    <w:multiLevelType w:val="singleLevel"/>
    <w:tmpl w:val="96944704"/>
    <w:lvl w:ilvl="0">
      <w:start w:val="1"/>
      <w:numFmt w:val="taiwaneseCountingThousand"/>
      <w:lvlText w:val="%1、"/>
      <w:lvlJc w:val="left"/>
      <w:pPr>
        <w:tabs>
          <w:tab w:val="num" w:pos="1440"/>
        </w:tabs>
        <w:ind w:left="1440" w:hanging="480"/>
      </w:pPr>
      <w:rPr>
        <w:rFonts w:hint="eastAsia"/>
      </w:rPr>
    </w:lvl>
  </w:abstractNum>
  <w:abstractNum w:abstractNumId="25" w15:restartNumberingAfterBreak="0">
    <w:nsid w:val="2D1943D7"/>
    <w:multiLevelType w:val="singleLevel"/>
    <w:tmpl w:val="8A102CE6"/>
    <w:lvl w:ilvl="0">
      <w:start w:val="1"/>
      <w:numFmt w:val="taiwaneseCountingThousand"/>
      <w:lvlText w:val="第%1條"/>
      <w:lvlJc w:val="left"/>
      <w:pPr>
        <w:tabs>
          <w:tab w:val="num" w:pos="960"/>
        </w:tabs>
        <w:ind w:left="960" w:hanging="960"/>
      </w:pPr>
      <w:rPr>
        <w:rFonts w:hint="eastAsia"/>
      </w:rPr>
    </w:lvl>
  </w:abstractNum>
  <w:abstractNum w:abstractNumId="26" w15:restartNumberingAfterBreak="0">
    <w:nsid w:val="37A3267F"/>
    <w:multiLevelType w:val="hybridMultilevel"/>
    <w:tmpl w:val="FE9A09B8"/>
    <w:lvl w:ilvl="0" w:tplc="1F741072">
      <w:start w:val="1"/>
      <w:numFmt w:val="decimal"/>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380839E2"/>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8612C0F"/>
    <w:multiLevelType w:val="hybridMultilevel"/>
    <w:tmpl w:val="603E92E6"/>
    <w:lvl w:ilvl="0" w:tplc="B53C4A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BBC6B67"/>
    <w:multiLevelType w:val="hybridMultilevel"/>
    <w:tmpl w:val="3680415C"/>
    <w:lvl w:ilvl="0" w:tplc="7716293E">
      <w:start w:val="5"/>
      <w:numFmt w:val="taiwaneseCountingThousand"/>
      <w:lvlText w:val="第%1條"/>
      <w:lvlJc w:val="left"/>
      <w:pPr>
        <w:ind w:left="480" w:hanging="480"/>
      </w:pPr>
      <w:rPr>
        <w:rFonts w:cs="標楷體" w:hint="default"/>
      </w:rPr>
    </w:lvl>
    <w:lvl w:ilvl="1" w:tplc="0F64E3D8">
      <w:start w:val="4"/>
      <w:numFmt w:val="taiwaneseCountingThousand"/>
      <w:lvlText w:val="第%2條"/>
      <w:lvlJc w:val="left"/>
      <w:pPr>
        <w:ind w:left="960" w:hanging="480"/>
      </w:pPr>
      <w:rPr>
        <w:rFonts w:cs="標楷體" w:hint="default"/>
      </w:rPr>
    </w:lvl>
    <w:lvl w:ilvl="2" w:tplc="C7E29FC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BEF7E2E"/>
    <w:multiLevelType w:val="hybridMultilevel"/>
    <w:tmpl w:val="1C846FAC"/>
    <w:lvl w:ilvl="0" w:tplc="ADFAD702">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3D437561"/>
    <w:multiLevelType w:val="singleLevel"/>
    <w:tmpl w:val="A8BE2726"/>
    <w:lvl w:ilvl="0">
      <w:start w:val="1"/>
      <w:numFmt w:val="taiwaneseCountingThousand"/>
      <w:lvlText w:val="%1、"/>
      <w:lvlJc w:val="left"/>
      <w:pPr>
        <w:tabs>
          <w:tab w:val="num" w:pos="1440"/>
        </w:tabs>
        <w:ind w:left="1440" w:hanging="480"/>
      </w:pPr>
      <w:rPr>
        <w:rFonts w:hint="eastAsia"/>
      </w:rPr>
    </w:lvl>
  </w:abstractNum>
  <w:abstractNum w:abstractNumId="32" w15:restartNumberingAfterBreak="0">
    <w:nsid w:val="413B3FC1"/>
    <w:multiLevelType w:val="hybridMultilevel"/>
    <w:tmpl w:val="8C008290"/>
    <w:lvl w:ilvl="0" w:tplc="110EC41A">
      <w:start w:val="1"/>
      <w:numFmt w:val="decimal"/>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3" w15:restartNumberingAfterBreak="0">
    <w:nsid w:val="46E86360"/>
    <w:multiLevelType w:val="hybridMultilevel"/>
    <w:tmpl w:val="23B89702"/>
    <w:lvl w:ilvl="0" w:tplc="7CEA963C">
      <w:start w:val="1"/>
      <w:numFmt w:val="decimal"/>
      <w:lvlText w:val="%1."/>
      <w:lvlJc w:val="left"/>
      <w:pPr>
        <w:ind w:left="1244" w:hanging="360"/>
      </w:pPr>
      <w:rPr>
        <w:rFonts w:hAnsi="標楷體"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4" w15:restartNumberingAfterBreak="0">
    <w:nsid w:val="4E072EF2"/>
    <w:multiLevelType w:val="hybridMultilevel"/>
    <w:tmpl w:val="78EC8110"/>
    <w:lvl w:ilvl="0" w:tplc="8DDE0F3E">
      <w:start w:val="1"/>
      <w:numFmt w:val="taiwaneseCountingThousand"/>
      <w:lvlText w:val="%1、"/>
      <w:lvlJc w:val="left"/>
      <w:pPr>
        <w:tabs>
          <w:tab w:val="num" w:pos="821"/>
        </w:tabs>
        <w:ind w:left="82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09F2AB5"/>
    <w:multiLevelType w:val="hybridMultilevel"/>
    <w:tmpl w:val="2C4A6DCE"/>
    <w:lvl w:ilvl="0" w:tplc="B5BEDD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BD25BF8"/>
    <w:multiLevelType w:val="hybridMultilevel"/>
    <w:tmpl w:val="FE9A09B8"/>
    <w:lvl w:ilvl="0" w:tplc="1F741072">
      <w:start w:val="1"/>
      <w:numFmt w:val="decimal"/>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5DDD38BF"/>
    <w:multiLevelType w:val="hybridMultilevel"/>
    <w:tmpl w:val="3FCCC6AC"/>
    <w:lvl w:ilvl="0" w:tplc="8DDE0F3E">
      <w:start w:val="1"/>
      <w:numFmt w:val="taiwaneseCountingThousand"/>
      <w:lvlText w:val="%1、"/>
      <w:lvlJc w:val="left"/>
      <w:pPr>
        <w:tabs>
          <w:tab w:val="num" w:pos="821"/>
        </w:tabs>
        <w:ind w:left="821" w:hanging="720"/>
      </w:pPr>
      <w:rPr>
        <w:rFonts w:hint="default"/>
      </w:rPr>
    </w:lvl>
    <w:lvl w:ilvl="1" w:tplc="04090019" w:tentative="1">
      <w:start w:val="1"/>
      <w:numFmt w:val="ideographTraditional"/>
      <w:lvlText w:val="%2、"/>
      <w:lvlJc w:val="left"/>
      <w:pPr>
        <w:tabs>
          <w:tab w:val="num" w:pos="1061"/>
        </w:tabs>
        <w:ind w:left="1061" w:hanging="480"/>
      </w:pPr>
    </w:lvl>
    <w:lvl w:ilvl="2" w:tplc="0409001B" w:tentative="1">
      <w:start w:val="1"/>
      <w:numFmt w:val="lowerRoman"/>
      <w:lvlText w:val="%3."/>
      <w:lvlJc w:val="right"/>
      <w:pPr>
        <w:tabs>
          <w:tab w:val="num" w:pos="1541"/>
        </w:tabs>
        <w:ind w:left="1541" w:hanging="480"/>
      </w:pPr>
    </w:lvl>
    <w:lvl w:ilvl="3" w:tplc="0409000F" w:tentative="1">
      <w:start w:val="1"/>
      <w:numFmt w:val="decimal"/>
      <w:lvlText w:val="%4."/>
      <w:lvlJc w:val="left"/>
      <w:pPr>
        <w:tabs>
          <w:tab w:val="num" w:pos="2021"/>
        </w:tabs>
        <w:ind w:left="2021" w:hanging="480"/>
      </w:pPr>
    </w:lvl>
    <w:lvl w:ilvl="4" w:tplc="04090019" w:tentative="1">
      <w:start w:val="1"/>
      <w:numFmt w:val="ideographTraditional"/>
      <w:lvlText w:val="%5、"/>
      <w:lvlJc w:val="left"/>
      <w:pPr>
        <w:tabs>
          <w:tab w:val="num" w:pos="2501"/>
        </w:tabs>
        <w:ind w:left="2501" w:hanging="480"/>
      </w:pPr>
    </w:lvl>
    <w:lvl w:ilvl="5" w:tplc="0409001B" w:tentative="1">
      <w:start w:val="1"/>
      <w:numFmt w:val="lowerRoman"/>
      <w:lvlText w:val="%6."/>
      <w:lvlJc w:val="right"/>
      <w:pPr>
        <w:tabs>
          <w:tab w:val="num" w:pos="2981"/>
        </w:tabs>
        <w:ind w:left="2981" w:hanging="480"/>
      </w:pPr>
    </w:lvl>
    <w:lvl w:ilvl="6" w:tplc="0409000F" w:tentative="1">
      <w:start w:val="1"/>
      <w:numFmt w:val="decimal"/>
      <w:lvlText w:val="%7."/>
      <w:lvlJc w:val="left"/>
      <w:pPr>
        <w:tabs>
          <w:tab w:val="num" w:pos="3461"/>
        </w:tabs>
        <w:ind w:left="3461" w:hanging="480"/>
      </w:pPr>
    </w:lvl>
    <w:lvl w:ilvl="7" w:tplc="04090019" w:tentative="1">
      <w:start w:val="1"/>
      <w:numFmt w:val="ideographTraditional"/>
      <w:lvlText w:val="%8、"/>
      <w:lvlJc w:val="left"/>
      <w:pPr>
        <w:tabs>
          <w:tab w:val="num" w:pos="3941"/>
        </w:tabs>
        <w:ind w:left="3941" w:hanging="480"/>
      </w:pPr>
    </w:lvl>
    <w:lvl w:ilvl="8" w:tplc="0409001B" w:tentative="1">
      <w:start w:val="1"/>
      <w:numFmt w:val="lowerRoman"/>
      <w:lvlText w:val="%9."/>
      <w:lvlJc w:val="right"/>
      <w:pPr>
        <w:tabs>
          <w:tab w:val="num" w:pos="4421"/>
        </w:tabs>
        <w:ind w:left="4421" w:hanging="480"/>
      </w:pPr>
    </w:lvl>
  </w:abstractNum>
  <w:abstractNum w:abstractNumId="38" w15:restartNumberingAfterBreak="0">
    <w:nsid w:val="5DFB2BEF"/>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F516150"/>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1112399"/>
    <w:multiLevelType w:val="singleLevel"/>
    <w:tmpl w:val="D4A44062"/>
    <w:lvl w:ilvl="0">
      <w:start w:val="1"/>
      <w:numFmt w:val="taiwaneseCountingThousand"/>
      <w:lvlText w:val="%1、"/>
      <w:lvlJc w:val="left"/>
      <w:pPr>
        <w:tabs>
          <w:tab w:val="num" w:pos="1440"/>
        </w:tabs>
        <w:ind w:left="1440" w:hanging="480"/>
      </w:pPr>
      <w:rPr>
        <w:rFonts w:hint="eastAsia"/>
      </w:rPr>
    </w:lvl>
  </w:abstractNum>
  <w:abstractNum w:abstractNumId="41" w15:restartNumberingAfterBreak="0">
    <w:nsid w:val="61720F6E"/>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6431757B"/>
    <w:multiLevelType w:val="hybridMultilevel"/>
    <w:tmpl w:val="CC58E2CA"/>
    <w:lvl w:ilvl="0" w:tplc="19787102">
      <w:start w:val="5"/>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B0A35ED"/>
    <w:multiLevelType w:val="hybridMultilevel"/>
    <w:tmpl w:val="790411EC"/>
    <w:lvl w:ilvl="0" w:tplc="EEDCEDC6">
      <w:start w:val="1"/>
      <w:numFmt w:val="decimal"/>
      <w:lvlText w:val="%1."/>
      <w:lvlJc w:val="left"/>
      <w:pPr>
        <w:ind w:left="1244" w:hanging="360"/>
      </w:pPr>
      <w:rPr>
        <w:rFonts w:cs="Times New Roman" w:hint="default"/>
      </w:rPr>
    </w:lvl>
    <w:lvl w:ilvl="1" w:tplc="04090019" w:tentative="1">
      <w:start w:val="1"/>
      <w:numFmt w:val="ideographTraditional"/>
      <w:lvlText w:val="%2、"/>
      <w:lvlJc w:val="left"/>
      <w:pPr>
        <w:ind w:left="1844" w:hanging="480"/>
      </w:pPr>
      <w:rPr>
        <w:rFonts w:cs="Times New Roman"/>
      </w:rPr>
    </w:lvl>
    <w:lvl w:ilvl="2" w:tplc="0409001B" w:tentative="1">
      <w:start w:val="1"/>
      <w:numFmt w:val="lowerRoman"/>
      <w:lvlText w:val="%3."/>
      <w:lvlJc w:val="right"/>
      <w:pPr>
        <w:ind w:left="2324" w:hanging="480"/>
      </w:pPr>
      <w:rPr>
        <w:rFonts w:cs="Times New Roman"/>
      </w:rPr>
    </w:lvl>
    <w:lvl w:ilvl="3" w:tplc="0409000F" w:tentative="1">
      <w:start w:val="1"/>
      <w:numFmt w:val="decimal"/>
      <w:lvlText w:val="%4."/>
      <w:lvlJc w:val="left"/>
      <w:pPr>
        <w:ind w:left="2804" w:hanging="480"/>
      </w:pPr>
      <w:rPr>
        <w:rFonts w:cs="Times New Roman"/>
      </w:rPr>
    </w:lvl>
    <w:lvl w:ilvl="4" w:tplc="04090019" w:tentative="1">
      <w:start w:val="1"/>
      <w:numFmt w:val="ideographTraditional"/>
      <w:lvlText w:val="%5、"/>
      <w:lvlJc w:val="left"/>
      <w:pPr>
        <w:ind w:left="3284" w:hanging="480"/>
      </w:pPr>
      <w:rPr>
        <w:rFonts w:cs="Times New Roman"/>
      </w:rPr>
    </w:lvl>
    <w:lvl w:ilvl="5" w:tplc="0409001B" w:tentative="1">
      <w:start w:val="1"/>
      <w:numFmt w:val="lowerRoman"/>
      <w:lvlText w:val="%6."/>
      <w:lvlJc w:val="right"/>
      <w:pPr>
        <w:ind w:left="3764" w:hanging="480"/>
      </w:pPr>
      <w:rPr>
        <w:rFonts w:cs="Times New Roman"/>
      </w:rPr>
    </w:lvl>
    <w:lvl w:ilvl="6" w:tplc="0409000F" w:tentative="1">
      <w:start w:val="1"/>
      <w:numFmt w:val="decimal"/>
      <w:lvlText w:val="%7."/>
      <w:lvlJc w:val="left"/>
      <w:pPr>
        <w:ind w:left="4244" w:hanging="480"/>
      </w:pPr>
      <w:rPr>
        <w:rFonts w:cs="Times New Roman"/>
      </w:rPr>
    </w:lvl>
    <w:lvl w:ilvl="7" w:tplc="04090019" w:tentative="1">
      <w:start w:val="1"/>
      <w:numFmt w:val="ideographTraditional"/>
      <w:lvlText w:val="%8、"/>
      <w:lvlJc w:val="left"/>
      <w:pPr>
        <w:ind w:left="4724" w:hanging="480"/>
      </w:pPr>
      <w:rPr>
        <w:rFonts w:cs="Times New Roman"/>
      </w:rPr>
    </w:lvl>
    <w:lvl w:ilvl="8" w:tplc="0409001B" w:tentative="1">
      <w:start w:val="1"/>
      <w:numFmt w:val="lowerRoman"/>
      <w:lvlText w:val="%9."/>
      <w:lvlJc w:val="right"/>
      <w:pPr>
        <w:ind w:left="5204" w:hanging="480"/>
      </w:pPr>
      <w:rPr>
        <w:rFonts w:cs="Times New Roman"/>
      </w:rPr>
    </w:lvl>
  </w:abstractNum>
  <w:abstractNum w:abstractNumId="44" w15:restartNumberingAfterBreak="0">
    <w:nsid w:val="6E975338"/>
    <w:multiLevelType w:val="hybridMultilevel"/>
    <w:tmpl w:val="2C3454D0"/>
    <w:lvl w:ilvl="0" w:tplc="E2A80DC8">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5" w15:restartNumberingAfterBreak="0">
    <w:nsid w:val="6F36349A"/>
    <w:multiLevelType w:val="hybridMultilevel"/>
    <w:tmpl w:val="56E4C23A"/>
    <w:lvl w:ilvl="0" w:tplc="82E654BA">
      <w:start w:val="1"/>
      <w:numFmt w:val="taiwaneseCountingThousand"/>
      <w:lvlText w:val="（%1）"/>
      <w:lvlJc w:val="left"/>
      <w:pPr>
        <w:tabs>
          <w:tab w:val="num" w:pos="864"/>
        </w:tabs>
        <w:ind w:left="884" w:hanging="8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F37712E"/>
    <w:multiLevelType w:val="hybridMultilevel"/>
    <w:tmpl w:val="A030B8AC"/>
    <w:lvl w:ilvl="0" w:tplc="5A1E97B6">
      <w:start w:val="1"/>
      <w:numFmt w:val="decimal"/>
      <w:lvlText w:val="%1."/>
      <w:lvlJc w:val="left"/>
      <w:pPr>
        <w:ind w:left="1244" w:hanging="360"/>
      </w:pPr>
      <w:rPr>
        <w:rFonts w:cs="Times New Roman" w:hint="default"/>
      </w:rPr>
    </w:lvl>
    <w:lvl w:ilvl="1" w:tplc="04090019" w:tentative="1">
      <w:start w:val="1"/>
      <w:numFmt w:val="ideographTraditional"/>
      <w:lvlText w:val="%2、"/>
      <w:lvlJc w:val="left"/>
      <w:pPr>
        <w:ind w:left="1844" w:hanging="480"/>
      </w:pPr>
      <w:rPr>
        <w:rFonts w:cs="Times New Roman"/>
      </w:rPr>
    </w:lvl>
    <w:lvl w:ilvl="2" w:tplc="0409001B" w:tentative="1">
      <w:start w:val="1"/>
      <w:numFmt w:val="lowerRoman"/>
      <w:lvlText w:val="%3."/>
      <w:lvlJc w:val="right"/>
      <w:pPr>
        <w:ind w:left="2324" w:hanging="480"/>
      </w:pPr>
      <w:rPr>
        <w:rFonts w:cs="Times New Roman"/>
      </w:rPr>
    </w:lvl>
    <w:lvl w:ilvl="3" w:tplc="0409000F" w:tentative="1">
      <w:start w:val="1"/>
      <w:numFmt w:val="decimal"/>
      <w:lvlText w:val="%4."/>
      <w:lvlJc w:val="left"/>
      <w:pPr>
        <w:ind w:left="2804" w:hanging="480"/>
      </w:pPr>
      <w:rPr>
        <w:rFonts w:cs="Times New Roman"/>
      </w:rPr>
    </w:lvl>
    <w:lvl w:ilvl="4" w:tplc="04090019" w:tentative="1">
      <w:start w:val="1"/>
      <w:numFmt w:val="ideographTraditional"/>
      <w:lvlText w:val="%5、"/>
      <w:lvlJc w:val="left"/>
      <w:pPr>
        <w:ind w:left="3284" w:hanging="480"/>
      </w:pPr>
      <w:rPr>
        <w:rFonts w:cs="Times New Roman"/>
      </w:rPr>
    </w:lvl>
    <w:lvl w:ilvl="5" w:tplc="0409001B" w:tentative="1">
      <w:start w:val="1"/>
      <w:numFmt w:val="lowerRoman"/>
      <w:lvlText w:val="%6."/>
      <w:lvlJc w:val="right"/>
      <w:pPr>
        <w:ind w:left="3764" w:hanging="480"/>
      </w:pPr>
      <w:rPr>
        <w:rFonts w:cs="Times New Roman"/>
      </w:rPr>
    </w:lvl>
    <w:lvl w:ilvl="6" w:tplc="0409000F" w:tentative="1">
      <w:start w:val="1"/>
      <w:numFmt w:val="decimal"/>
      <w:lvlText w:val="%7."/>
      <w:lvlJc w:val="left"/>
      <w:pPr>
        <w:ind w:left="4244" w:hanging="480"/>
      </w:pPr>
      <w:rPr>
        <w:rFonts w:cs="Times New Roman"/>
      </w:rPr>
    </w:lvl>
    <w:lvl w:ilvl="7" w:tplc="04090019" w:tentative="1">
      <w:start w:val="1"/>
      <w:numFmt w:val="ideographTraditional"/>
      <w:lvlText w:val="%8、"/>
      <w:lvlJc w:val="left"/>
      <w:pPr>
        <w:ind w:left="4724" w:hanging="480"/>
      </w:pPr>
      <w:rPr>
        <w:rFonts w:cs="Times New Roman"/>
      </w:rPr>
    </w:lvl>
    <w:lvl w:ilvl="8" w:tplc="0409001B" w:tentative="1">
      <w:start w:val="1"/>
      <w:numFmt w:val="lowerRoman"/>
      <w:lvlText w:val="%9."/>
      <w:lvlJc w:val="right"/>
      <w:pPr>
        <w:ind w:left="5204" w:hanging="480"/>
      </w:pPr>
      <w:rPr>
        <w:rFonts w:cs="Times New Roman"/>
      </w:rPr>
    </w:lvl>
  </w:abstractNum>
  <w:abstractNum w:abstractNumId="47" w15:restartNumberingAfterBreak="0">
    <w:nsid w:val="70C865E9"/>
    <w:multiLevelType w:val="singleLevel"/>
    <w:tmpl w:val="04090015"/>
    <w:lvl w:ilvl="0">
      <w:start w:val="1"/>
      <w:numFmt w:val="taiwaneseCountingThousand"/>
      <w:lvlText w:val="%1、"/>
      <w:lvlJc w:val="left"/>
      <w:pPr>
        <w:ind w:left="480" w:hanging="480"/>
      </w:pPr>
      <w:rPr>
        <w:rFonts w:hint="eastAsia"/>
      </w:rPr>
    </w:lvl>
  </w:abstractNum>
  <w:abstractNum w:abstractNumId="48" w15:restartNumberingAfterBreak="0">
    <w:nsid w:val="73986F34"/>
    <w:multiLevelType w:val="hybridMultilevel"/>
    <w:tmpl w:val="21AADB9C"/>
    <w:lvl w:ilvl="0" w:tplc="15A0F6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ACC389B"/>
    <w:multiLevelType w:val="hybridMultilevel"/>
    <w:tmpl w:val="603E92E6"/>
    <w:lvl w:ilvl="0" w:tplc="B53C4A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23"/>
  </w:num>
  <w:num w:numId="3">
    <w:abstractNumId w:val="30"/>
  </w:num>
  <w:num w:numId="4">
    <w:abstractNumId w:val="29"/>
  </w:num>
  <w:num w:numId="5">
    <w:abstractNumId w:val="11"/>
  </w:num>
  <w:num w:numId="6">
    <w:abstractNumId w:val="48"/>
  </w:num>
  <w:num w:numId="7">
    <w:abstractNumId w:val="19"/>
  </w:num>
  <w:num w:numId="8">
    <w:abstractNumId w:val="39"/>
  </w:num>
  <w:num w:numId="9">
    <w:abstractNumId w:val="46"/>
  </w:num>
  <w:num w:numId="10">
    <w:abstractNumId w:val="45"/>
  </w:num>
  <w:num w:numId="11">
    <w:abstractNumId w:val="43"/>
  </w:num>
  <w:num w:numId="12">
    <w:abstractNumId w:val="38"/>
  </w:num>
  <w:num w:numId="13">
    <w:abstractNumId w:val="18"/>
  </w:num>
  <w:num w:numId="14">
    <w:abstractNumId w:val="27"/>
  </w:num>
  <w:num w:numId="15">
    <w:abstractNumId w:val="25"/>
  </w:num>
  <w:num w:numId="16">
    <w:abstractNumId w:val="17"/>
  </w:num>
  <w:num w:numId="17">
    <w:abstractNumId w:val="32"/>
  </w:num>
  <w:num w:numId="18">
    <w:abstractNumId w:val="41"/>
  </w:num>
  <w:num w:numId="19">
    <w:abstractNumId w:val="22"/>
  </w:num>
  <w:num w:numId="20">
    <w:abstractNumId w:val="33"/>
  </w:num>
  <w:num w:numId="21">
    <w:abstractNumId w:val="12"/>
  </w:num>
  <w:num w:numId="22">
    <w:abstractNumId w:val="40"/>
  </w:num>
  <w:num w:numId="23">
    <w:abstractNumId w:val="31"/>
  </w:num>
  <w:num w:numId="24">
    <w:abstractNumId w:val="24"/>
  </w:num>
  <w:num w:numId="25">
    <w:abstractNumId w:val="47"/>
  </w:num>
  <w:num w:numId="26">
    <w:abstractNumId w:val="44"/>
  </w:num>
  <w:num w:numId="27">
    <w:abstractNumId w:val="21"/>
  </w:num>
  <w:num w:numId="28">
    <w:abstractNumId w:val="35"/>
  </w:num>
  <w:num w:numId="29">
    <w:abstractNumId w:val="20"/>
  </w:num>
  <w:num w:numId="30">
    <w:abstractNumId w:val="14"/>
  </w:num>
  <w:num w:numId="31">
    <w:abstractNumId w:val="15"/>
  </w:num>
  <w:num w:numId="32">
    <w:abstractNumId w:val="49"/>
  </w:num>
  <w:num w:numId="33">
    <w:abstractNumId w:val="36"/>
  </w:num>
  <w:num w:numId="34">
    <w:abstractNumId w:val="28"/>
  </w:num>
  <w:num w:numId="35">
    <w:abstractNumId w:val="16"/>
  </w:num>
  <w:num w:numId="36">
    <w:abstractNumId w:val="13"/>
  </w:num>
  <w:num w:numId="37">
    <w:abstractNumId w:val="37"/>
  </w:num>
  <w:num w:numId="38">
    <w:abstractNumId w:val="34"/>
  </w:num>
  <w:num w:numId="39">
    <w:abstractNumId w:val="42"/>
  </w:num>
  <w:num w:numId="40">
    <w:abstractNumId w:val="26"/>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56"/>
    <w:rsid w:val="00016443"/>
    <w:rsid w:val="00022183"/>
    <w:rsid w:val="00030170"/>
    <w:rsid w:val="000336C4"/>
    <w:rsid w:val="00033EC6"/>
    <w:rsid w:val="00036B2F"/>
    <w:rsid w:val="00045C53"/>
    <w:rsid w:val="00051B2E"/>
    <w:rsid w:val="000528AD"/>
    <w:rsid w:val="00053947"/>
    <w:rsid w:val="0005724D"/>
    <w:rsid w:val="00060762"/>
    <w:rsid w:val="000632F4"/>
    <w:rsid w:val="0006354B"/>
    <w:rsid w:val="00074F9B"/>
    <w:rsid w:val="00075208"/>
    <w:rsid w:val="00080B14"/>
    <w:rsid w:val="00084A8C"/>
    <w:rsid w:val="00091B93"/>
    <w:rsid w:val="0009317F"/>
    <w:rsid w:val="00095ABD"/>
    <w:rsid w:val="00097F74"/>
    <w:rsid w:val="000A0A52"/>
    <w:rsid w:val="000A24F0"/>
    <w:rsid w:val="000A6D4F"/>
    <w:rsid w:val="000B2340"/>
    <w:rsid w:val="000B4280"/>
    <w:rsid w:val="000C1E30"/>
    <w:rsid w:val="000C1E4C"/>
    <w:rsid w:val="000D3525"/>
    <w:rsid w:val="000D44CA"/>
    <w:rsid w:val="000E15F7"/>
    <w:rsid w:val="000E5730"/>
    <w:rsid w:val="000E689D"/>
    <w:rsid w:val="000E6BC0"/>
    <w:rsid w:val="000F4173"/>
    <w:rsid w:val="001030D5"/>
    <w:rsid w:val="00106B21"/>
    <w:rsid w:val="0011478C"/>
    <w:rsid w:val="00114DD8"/>
    <w:rsid w:val="0011732D"/>
    <w:rsid w:val="00123940"/>
    <w:rsid w:val="00131368"/>
    <w:rsid w:val="0013230C"/>
    <w:rsid w:val="00134548"/>
    <w:rsid w:val="0014636D"/>
    <w:rsid w:val="00160F21"/>
    <w:rsid w:val="00181C1B"/>
    <w:rsid w:val="00181FDD"/>
    <w:rsid w:val="00191A2F"/>
    <w:rsid w:val="00193D70"/>
    <w:rsid w:val="00194AB8"/>
    <w:rsid w:val="001A2D8D"/>
    <w:rsid w:val="001C1025"/>
    <w:rsid w:val="001C6203"/>
    <w:rsid w:val="001D1747"/>
    <w:rsid w:val="001D2A4B"/>
    <w:rsid w:val="001D6CD2"/>
    <w:rsid w:val="001E1D94"/>
    <w:rsid w:val="001E3F04"/>
    <w:rsid w:val="001E570B"/>
    <w:rsid w:val="001E5D46"/>
    <w:rsid w:val="001E7219"/>
    <w:rsid w:val="001F0822"/>
    <w:rsid w:val="001F6CDE"/>
    <w:rsid w:val="00201FE7"/>
    <w:rsid w:val="00204457"/>
    <w:rsid w:val="002102C4"/>
    <w:rsid w:val="00212DF6"/>
    <w:rsid w:val="0022126F"/>
    <w:rsid w:val="002306F5"/>
    <w:rsid w:val="00232C6C"/>
    <w:rsid w:val="00234D95"/>
    <w:rsid w:val="002426D7"/>
    <w:rsid w:val="00243426"/>
    <w:rsid w:val="0024727D"/>
    <w:rsid w:val="002532FC"/>
    <w:rsid w:val="002607E1"/>
    <w:rsid w:val="0026757E"/>
    <w:rsid w:val="00271CCA"/>
    <w:rsid w:val="002730A8"/>
    <w:rsid w:val="00286099"/>
    <w:rsid w:val="00292D16"/>
    <w:rsid w:val="00295976"/>
    <w:rsid w:val="00296398"/>
    <w:rsid w:val="002A0EE3"/>
    <w:rsid w:val="002A10FC"/>
    <w:rsid w:val="002A4478"/>
    <w:rsid w:val="002A7A61"/>
    <w:rsid w:val="002B064B"/>
    <w:rsid w:val="002B69ED"/>
    <w:rsid w:val="002B7BC9"/>
    <w:rsid w:val="002C34BD"/>
    <w:rsid w:val="002D0F87"/>
    <w:rsid w:val="002D3FCF"/>
    <w:rsid w:val="002E42CF"/>
    <w:rsid w:val="002E5F21"/>
    <w:rsid w:val="002E6799"/>
    <w:rsid w:val="002F10F8"/>
    <w:rsid w:val="002F5141"/>
    <w:rsid w:val="00300658"/>
    <w:rsid w:val="0030768C"/>
    <w:rsid w:val="0031416C"/>
    <w:rsid w:val="00317552"/>
    <w:rsid w:val="00324C53"/>
    <w:rsid w:val="00324D84"/>
    <w:rsid w:val="00325910"/>
    <w:rsid w:val="00325B99"/>
    <w:rsid w:val="00335274"/>
    <w:rsid w:val="003470E8"/>
    <w:rsid w:val="00351B85"/>
    <w:rsid w:val="0035313D"/>
    <w:rsid w:val="00355E60"/>
    <w:rsid w:val="00361213"/>
    <w:rsid w:val="0036397F"/>
    <w:rsid w:val="00365C13"/>
    <w:rsid w:val="00372967"/>
    <w:rsid w:val="00383A5F"/>
    <w:rsid w:val="00387F83"/>
    <w:rsid w:val="00391086"/>
    <w:rsid w:val="00391A74"/>
    <w:rsid w:val="003937AC"/>
    <w:rsid w:val="00396593"/>
    <w:rsid w:val="003A7E68"/>
    <w:rsid w:val="003B0F37"/>
    <w:rsid w:val="003B1B59"/>
    <w:rsid w:val="003B298A"/>
    <w:rsid w:val="003B5FBE"/>
    <w:rsid w:val="003C64C9"/>
    <w:rsid w:val="003D016C"/>
    <w:rsid w:val="003E4D1A"/>
    <w:rsid w:val="003F0F8E"/>
    <w:rsid w:val="003F1903"/>
    <w:rsid w:val="0040096D"/>
    <w:rsid w:val="004067BA"/>
    <w:rsid w:val="004135B6"/>
    <w:rsid w:val="00427C1A"/>
    <w:rsid w:val="0043056E"/>
    <w:rsid w:val="0043122E"/>
    <w:rsid w:val="00431429"/>
    <w:rsid w:val="004315D3"/>
    <w:rsid w:val="00432582"/>
    <w:rsid w:val="00432D0D"/>
    <w:rsid w:val="0043401F"/>
    <w:rsid w:val="004379EE"/>
    <w:rsid w:val="00437E2C"/>
    <w:rsid w:val="0044050A"/>
    <w:rsid w:val="00440889"/>
    <w:rsid w:val="00443123"/>
    <w:rsid w:val="00443EBD"/>
    <w:rsid w:val="00454FF0"/>
    <w:rsid w:val="00464E7D"/>
    <w:rsid w:val="00466D42"/>
    <w:rsid w:val="00473299"/>
    <w:rsid w:val="00474955"/>
    <w:rsid w:val="00474C9D"/>
    <w:rsid w:val="004769D0"/>
    <w:rsid w:val="0047772C"/>
    <w:rsid w:val="004963A3"/>
    <w:rsid w:val="00497B49"/>
    <w:rsid w:val="004A1B81"/>
    <w:rsid w:val="004A6D77"/>
    <w:rsid w:val="004B09BC"/>
    <w:rsid w:val="004B493B"/>
    <w:rsid w:val="004B6A00"/>
    <w:rsid w:val="004C1DE5"/>
    <w:rsid w:val="004C2D8A"/>
    <w:rsid w:val="004E2859"/>
    <w:rsid w:val="004E348E"/>
    <w:rsid w:val="004E4A6E"/>
    <w:rsid w:val="004F19D6"/>
    <w:rsid w:val="00500C69"/>
    <w:rsid w:val="005026A8"/>
    <w:rsid w:val="00503EAE"/>
    <w:rsid w:val="00512DE7"/>
    <w:rsid w:val="0051327D"/>
    <w:rsid w:val="00514981"/>
    <w:rsid w:val="00515B42"/>
    <w:rsid w:val="00517DA8"/>
    <w:rsid w:val="00525620"/>
    <w:rsid w:val="005261A8"/>
    <w:rsid w:val="00527F3D"/>
    <w:rsid w:val="00530B63"/>
    <w:rsid w:val="00535333"/>
    <w:rsid w:val="00536743"/>
    <w:rsid w:val="00537FBE"/>
    <w:rsid w:val="00542DA7"/>
    <w:rsid w:val="00543D16"/>
    <w:rsid w:val="00545549"/>
    <w:rsid w:val="00550BF7"/>
    <w:rsid w:val="00554931"/>
    <w:rsid w:val="00560945"/>
    <w:rsid w:val="00561BC7"/>
    <w:rsid w:val="005638EC"/>
    <w:rsid w:val="00564A10"/>
    <w:rsid w:val="00565E03"/>
    <w:rsid w:val="005720A9"/>
    <w:rsid w:val="00573CA4"/>
    <w:rsid w:val="00574BD4"/>
    <w:rsid w:val="005805FE"/>
    <w:rsid w:val="005806B1"/>
    <w:rsid w:val="00590508"/>
    <w:rsid w:val="00590E13"/>
    <w:rsid w:val="00597223"/>
    <w:rsid w:val="0059774E"/>
    <w:rsid w:val="005B3ED3"/>
    <w:rsid w:val="005B5FB4"/>
    <w:rsid w:val="005C0516"/>
    <w:rsid w:val="005C2896"/>
    <w:rsid w:val="005C5618"/>
    <w:rsid w:val="005C5814"/>
    <w:rsid w:val="005D6B84"/>
    <w:rsid w:val="005F3722"/>
    <w:rsid w:val="005F3FFE"/>
    <w:rsid w:val="005F53E4"/>
    <w:rsid w:val="0060202F"/>
    <w:rsid w:val="00602540"/>
    <w:rsid w:val="00603F7E"/>
    <w:rsid w:val="006064A0"/>
    <w:rsid w:val="00610199"/>
    <w:rsid w:val="00610798"/>
    <w:rsid w:val="00616091"/>
    <w:rsid w:val="006237BB"/>
    <w:rsid w:val="00641D9F"/>
    <w:rsid w:val="00645F43"/>
    <w:rsid w:val="00656CA3"/>
    <w:rsid w:val="00663B58"/>
    <w:rsid w:val="00672B46"/>
    <w:rsid w:val="006771B8"/>
    <w:rsid w:val="00680049"/>
    <w:rsid w:val="006929E3"/>
    <w:rsid w:val="006A5A06"/>
    <w:rsid w:val="006A5D1C"/>
    <w:rsid w:val="006A7D7C"/>
    <w:rsid w:val="006B5D89"/>
    <w:rsid w:val="006C1D34"/>
    <w:rsid w:val="006C5176"/>
    <w:rsid w:val="006C7064"/>
    <w:rsid w:val="006D62DD"/>
    <w:rsid w:val="006E04AC"/>
    <w:rsid w:val="006E1380"/>
    <w:rsid w:val="006E5E58"/>
    <w:rsid w:val="0070308F"/>
    <w:rsid w:val="00703143"/>
    <w:rsid w:val="007040D8"/>
    <w:rsid w:val="00706B08"/>
    <w:rsid w:val="00713A80"/>
    <w:rsid w:val="00720DF6"/>
    <w:rsid w:val="00721454"/>
    <w:rsid w:val="00725DF9"/>
    <w:rsid w:val="00737582"/>
    <w:rsid w:val="00741218"/>
    <w:rsid w:val="0074555B"/>
    <w:rsid w:val="00745D62"/>
    <w:rsid w:val="0074667B"/>
    <w:rsid w:val="007515D5"/>
    <w:rsid w:val="007612C3"/>
    <w:rsid w:val="00764930"/>
    <w:rsid w:val="00766A10"/>
    <w:rsid w:val="00770615"/>
    <w:rsid w:val="00771676"/>
    <w:rsid w:val="0078561A"/>
    <w:rsid w:val="007934D5"/>
    <w:rsid w:val="00796A61"/>
    <w:rsid w:val="007A43AA"/>
    <w:rsid w:val="007A62F9"/>
    <w:rsid w:val="007D1B5A"/>
    <w:rsid w:val="007D68A7"/>
    <w:rsid w:val="007D7AB6"/>
    <w:rsid w:val="007E30D0"/>
    <w:rsid w:val="007F5579"/>
    <w:rsid w:val="00804BC6"/>
    <w:rsid w:val="00805303"/>
    <w:rsid w:val="0080639D"/>
    <w:rsid w:val="00806647"/>
    <w:rsid w:val="0081134E"/>
    <w:rsid w:val="00812319"/>
    <w:rsid w:val="00816483"/>
    <w:rsid w:val="0081661F"/>
    <w:rsid w:val="00821BDD"/>
    <w:rsid w:val="00822A7B"/>
    <w:rsid w:val="00830734"/>
    <w:rsid w:val="00831C05"/>
    <w:rsid w:val="008329DE"/>
    <w:rsid w:val="00844E12"/>
    <w:rsid w:val="00852B4C"/>
    <w:rsid w:val="00860A7F"/>
    <w:rsid w:val="00863E56"/>
    <w:rsid w:val="008662D0"/>
    <w:rsid w:val="00866F57"/>
    <w:rsid w:val="00870255"/>
    <w:rsid w:val="00871591"/>
    <w:rsid w:val="00873843"/>
    <w:rsid w:val="0087664C"/>
    <w:rsid w:val="00883CB8"/>
    <w:rsid w:val="00892C0A"/>
    <w:rsid w:val="00895FC5"/>
    <w:rsid w:val="008A0C37"/>
    <w:rsid w:val="008A278A"/>
    <w:rsid w:val="008A6AB7"/>
    <w:rsid w:val="008B75D7"/>
    <w:rsid w:val="008C3D1D"/>
    <w:rsid w:val="008C6483"/>
    <w:rsid w:val="008D429E"/>
    <w:rsid w:val="008D61F2"/>
    <w:rsid w:val="008D62D2"/>
    <w:rsid w:val="008D6D60"/>
    <w:rsid w:val="008E5499"/>
    <w:rsid w:val="008E6407"/>
    <w:rsid w:val="008F2A38"/>
    <w:rsid w:val="008F6130"/>
    <w:rsid w:val="009054EE"/>
    <w:rsid w:val="00910A18"/>
    <w:rsid w:val="00912C6C"/>
    <w:rsid w:val="00914627"/>
    <w:rsid w:val="009146B0"/>
    <w:rsid w:val="00917E9E"/>
    <w:rsid w:val="00920CA1"/>
    <w:rsid w:val="00926E4F"/>
    <w:rsid w:val="00933221"/>
    <w:rsid w:val="00940544"/>
    <w:rsid w:val="009417C8"/>
    <w:rsid w:val="009620F5"/>
    <w:rsid w:val="00973A4B"/>
    <w:rsid w:val="009747C6"/>
    <w:rsid w:val="0097529C"/>
    <w:rsid w:val="00975916"/>
    <w:rsid w:val="00975B2F"/>
    <w:rsid w:val="00976C06"/>
    <w:rsid w:val="009777E7"/>
    <w:rsid w:val="00987083"/>
    <w:rsid w:val="00994476"/>
    <w:rsid w:val="0099653E"/>
    <w:rsid w:val="009A0F4B"/>
    <w:rsid w:val="009A3E0F"/>
    <w:rsid w:val="009B7773"/>
    <w:rsid w:val="00A200C6"/>
    <w:rsid w:val="00A26957"/>
    <w:rsid w:val="00A50DE0"/>
    <w:rsid w:val="00A5531B"/>
    <w:rsid w:val="00A639A7"/>
    <w:rsid w:val="00A7479B"/>
    <w:rsid w:val="00A75103"/>
    <w:rsid w:val="00A82E9B"/>
    <w:rsid w:val="00A87C19"/>
    <w:rsid w:val="00A96843"/>
    <w:rsid w:val="00A976F3"/>
    <w:rsid w:val="00AA2028"/>
    <w:rsid w:val="00AA5C58"/>
    <w:rsid w:val="00AB4B5F"/>
    <w:rsid w:val="00AB4D1B"/>
    <w:rsid w:val="00AB6664"/>
    <w:rsid w:val="00AD5672"/>
    <w:rsid w:val="00AE18CC"/>
    <w:rsid w:val="00AE30F1"/>
    <w:rsid w:val="00AE3F7D"/>
    <w:rsid w:val="00AE783C"/>
    <w:rsid w:val="00AE7B2D"/>
    <w:rsid w:val="00AF0D88"/>
    <w:rsid w:val="00AF46E5"/>
    <w:rsid w:val="00B12C16"/>
    <w:rsid w:val="00B13D71"/>
    <w:rsid w:val="00B24B78"/>
    <w:rsid w:val="00B31A30"/>
    <w:rsid w:val="00B32010"/>
    <w:rsid w:val="00B32392"/>
    <w:rsid w:val="00B34DE2"/>
    <w:rsid w:val="00B35355"/>
    <w:rsid w:val="00B50C41"/>
    <w:rsid w:val="00B534B6"/>
    <w:rsid w:val="00B6010B"/>
    <w:rsid w:val="00B60758"/>
    <w:rsid w:val="00B67378"/>
    <w:rsid w:val="00B67CB5"/>
    <w:rsid w:val="00B722B6"/>
    <w:rsid w:val="00B75219"/>
    <w:rsid w:val="00B75CE4"/>
    <w:rsid w:val="00B768BB"/>
    <w:rsid w:val="00B77F18"/>
    <w:rsid w:val="00B8222F"/>
    <w:rsid w:val="00B8332B"/>
    <w:rsid w:val="00B833BD"/>
    <w:rsid w:val="00B8449C"/>
    <w:rsid w:val="00B862FF"/>
    <w:rsid w:val="00B878C6"/>
    <w:rsid w:val="00B9567A"/>
    <w:rsid w:val="00BA0827"/>
    <w:rsid w:val="00BA2D94"/>
    <w:rsid w:val="00BA36E5"/>
    <w:rsid w:val="00BA488D"/>
    <w:rsid w:val="00BA606D"/>
    <w:rsid w:val="00BA7DE5"/>
    <w:rsid w:val="00BB06C6"/>
    <w:rsid w:val="00BB3FB6"/>
    <w:rsid w:val="00BD073C"/>
    <w:rsid w:val="00BD7426"/>
    <w:rsid w:val="00BE0B2E"/>
    <w:rsid w:val="00BE4AF2"/>
    <w:rsid w:val="00BE5092"/>
    <w:rsid w:val="00BE73A7"/>
    <w:rsid w:val="00BF1E20"/>
    <w:rsid w:val="00BF2116"/>
    <w:rsid w:val="00BF6A9B"/>
    <w:rsid w:val="00BF7679"/>
    <w:rsid w:val="00BF7DF7"/>
    <w:rsid w:val="00C02A33"/>
    <w:rsid w:val="00C07EC6"/>
    <w:rsid w:val="00C22AF4"/>
    <w:rsid w:val="00C22C4D"/>
    <w:rsid w:val="00C2711C"/>
    <w:rsid w:val="00C30753"/>
    <w:rsid w:val="00C36068"/>
    <w:rsid w:val="00C508A5"/>
    <w:rsid w:val="00C647AE"/>
    <w:rsid w:val="00C67C15"/>
    <w:rsid w:val="00C7186E"/>
    <w:rsid w:val="00C722F7"/>
    <w:rsid w:val="00C73802"/>
    <w:rsid w:val="00C747D3"/>
    <w:rsid w:val="00C776D8"/>
    <w:rsid w:val="00C84014"/>
    <w:rsid w:val="00C8549B"/>
    <w:rsid w:val="00C9746D"/>
    <w:rsid w:val="00CA445A"/>
    <w:rsid w:val="00CB745E"/>
    <w:rsid w:val="00CC2B29"/>
    <w:rsid w:val="00CC7D95"/>
    <w:rsid w:val="00CD47B0"/>
    <w:rsid w:val="00CD6843"/>
    <w:rsid w:val="00CE0A34"/>
    <w:rsid w:val="00CE2484"/>
    <w:rsid w:val="00CE4801"/>
    <w:rsid w:val="00CE5475"/>
    <w:rsid w:val="00CF1809"/>
    <w:rsid w:val="00CF75DB"/>
    <w:rsid w:val="00D046A8"/>
    <w:rsid w:val="00D0620D"/>
    <w:rsid w:val="00D17F4E"/>
    <w:rsid w:val="00D229BC"/>
    <w:rsid w:val="00D22AB9"/>
    <w:rsid w:val="00D262D1"/>
    <w:rsid w:val="00D301F6"/>
    <w:rsid w:val="00D303BD"/>
    <w:rsid w:val="00D448A0"/>
    <w:rsid w:val="00D46EDC"/>
    <w:rsid w:val="00D47435"/>
    <w:rsid w:val="00D61B38"/>
    <w:rsid w:val="00D640E7"/>
    <w:rsid w:val="00D65D81"/>
    <w:rsid w:val="00D66AE0"/>
    <w:rsid w:val="00D738B5"/>
    <w:rsid w:val="00D75F5B"/>
    <w:rsid w:val="00D82849"/>
    <w:rsid w:val="00D85F5C"/>
    <w:rsid w:val="00D87472"/>
    <w:rsid w:val="00D9042F"/>
    <w:rsid w:val="00D91CA1"/>
    <w:rsid w:val="00DA691D"/>
    <w:rsid w:val="00DA7E24"/>
    <w:rsid w:val="00DB46EB"/>
    <w:rsid w:val="00DB5A31"/>
    <w:rsid w:val="00DB71AA"/>
    <w:rsid w:val="00DB757C"/>
    <w:rsid w:val="00DC3B46"/>
    <w:rsid w:val="00DC45B0"/>
    <w:rsid w:val="00DC4905"/>
    <w:rsid w:val="00DC78A6"/>
    <w:rsid w:val="00DD6925"/>
    <w:rsid w:val="00DD6EAE"/>
    <w:rsid w:val="00DE0D85"/>
    <w:rsid w:val="00DE4AA9"/>
    <w:rsid w:val="00DE6EC9"/>
    <w:rsid w:val="00DF1C6E"/>
    <w:rsid w:val="00DF43E4"/>
    <w:rsid w:val="00DF76C2"/>
    <w:rsid w:val="00E21D0D"/>
    <w:rsid w:val="00E5070D"/>
    <w:rsid w:val="00E52710"/>
    <w:rsid w:val="00E601E1"/>
    <w:rsid w:val="00E63BBD"/>
    <w:rsid w:val="00E64094"/>
    <w:rsid w:val="00E66FD7"/>
    <w:rsid w:val="00E81A56"/>
    <w:rsid w:val="00E86F3F"/>
    <w:rsid w:val="00E948B0"/>
    <w:rsid w:val="00EA1616"/>
    <w:rsid w:val="00EA19F3"/>
    <w:rsid w:val="00EA3E6A"/>
    <w:rsid w:val="00EA7A77"/>
    <w:rsid w:val="00EB3BE9"/>
    <w:rsid w:val="00EB57A3"/>
    <w:rsid w:val="00EC3B66"/>
    <w:rsid w:val="00ED38DC"/>
    <w:rsid w:val="00ED5C8F"/>
    <w:rsid w:val="00ED76CE"/>
    <w:rsid w:val="00EF23FA"/>
    <w:rsid w:val="00EF7465"/>
    <w:rsid w:val="00F027F4"/>
    <w:rsid w:val="00F102AB"/>
    <w:rsid w:val="00F10840"/>
    <w:rsid w:val="00F21D70"/>
    <w:rsid w:val="00F42C34"/>
    <w:rsid w:val="00F44CFA"/>
    <w:rsid w:val="00F45004"/>
    <w:rsid w:val="00F5046E"/>
    <w:rsid w:val="00F53EFA"/>
    <w:rsid w:val="00F60B65"/>
    <w:rsid w:val="00F63849"/>
    <w:rsid w:val="00F6695E"/>
    <w:rsid w:val="00F67FE5"/>
    <w:rsid w:val="00F72731"/>
    <w:rsid w:val="00F741ED"/>
    <w:rsid w:val="00F76BA2"/>
    <w:rsid w:val="00F77DE6"/>
    <w:rsid w:val="00F90A1A"/>
    <w:rsid w:val="00FA1E23"/>
    <w:rsid w:val="00FA369E"/>
    <w:rsid w:val="00FA48EC"/>
    <w:rsid w:val="00FA57C4"/>
    <w:rsid w:val="00FB333F"/>
    <w:rsid w:val="00FB38D4"/>
    <w:rsid w:val="00FB4160"/>
    <w:rsid w:val="00FB5C53"/>
    <w:rsid w:val="00FC34A8"/>
    <w:rsid w:val="00FC39EA"/>
    <w:rsid w:val="00FC6340"/>
    <w:rsid w:val="00FC6349"/>
    <w:rsid w:val="00FD1CDF"/>
    <w:rsid w:val="00FD4779"/>
    <w:rsid w:val="00FD705D"/>
    <w:rsid w:val="00FE2C19"/>
    <w:rsid w:val="00FE36FD"/>
    <w:rsid w:val="00FE45D0"/>
    <w:rsid w:val="00FE6ED7"/>
    <w:rsid w:val="00FF2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B17798-3643-4425-BA02-986ED542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標楷體" w:hAnsi="Comic Sans MS"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416C"/>
    <w:pPr>
      <w:widowControl w:val="0"/>
      <w:ind w:left="200" w:hangingChars="200" w:hanging="200"/>
      <w:jc w:val="both"/>
    </w:pPr>
    <w:rPr>
      <w:color w:val="0000FF"/>
      <w:sz w:val="20"/>
      <w:szCs w:val="20"/>
    </w:rPr>
  </w:style>
  <w:style w:type="paragraph" w:styleId="1">
    <w:name w:val="heading 1"/>
    <w:basedOn w:val="a1"/>
    <w:next w:val="a1"/>
    <w:link w:val="10"/>
    <w:qFormat/>
    <w:locked/>
    <w:rsid w:val="0087384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1"/>
    <w:next w:val="a1"/>
    <w:link w:val="22"/>
    <w:semiHidden/>
    <w:unhideWhenUsed/>
    <w:qFormat/>
    <w:locked/>
    <w:rsid w:val="00873843"/>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semiHidden/>
    <w:unhideWhenUsed/>
    <w:qFormat/>
    <w:locked/>
    <w:rsid w:val="00873843"/>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semiHidden/>
    <w:unhideWhenUsed/>
    <w:qFormat/>
    <w:locked/>
    <w:rsid w:val="00873843"/>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semiHidden/>
    <w:unhideWhenUsed/>
    <w:qFormat/>
    <w:locked/>
    <w:rsid w:val="00873843"/>
    <w:pPr>
      <w:keepNext/>
      <w:spacing w:line="720" w:lineRule="auto"/>
      <w:ind w:leftChars="200"/>
      <w:outlineLvl w:val="4"/>
    </w:pPr>
    <w:rPr>
      <w:rFonts w:asciiTheme="majorHAnsi" w:eastAsiaTheme="majorEastAsia" w:hAnsiTheme="majorHAnsi" w:cstheme="majorBidi"/>
      <w:b/>
      <w:bCs/>
      <w:sz w:val="36"/>
      <w:szCs w:val="36"/>
    </w:rPr>
  </w:style>
  <w:style w:type="paragraph" w:styleId="6">
    <w:name w:val="heading 6"/>
    <w:basedOn w:val="a1"/>
    <w:next w:val="a1"/>
    <w:link w:val="60"/>
    <w:semiHidden/>
    <w:unhideWhenUsed/>
    <w:qFormat/>
    <w:locked/>
    <w:rsid w:val="00873843"/>
    <w:pPr>
      <w:keepNext/>
      <w:spacing w:line="720" w:lineRule="auto"/>
      <w:ind w:leftChars="200"/>
      <w:outlineLvl w:val="5"/>
    </w:pPr>
    <w:rPr>
      <w:rFonts w:asciiTheme="majorHAnsi" w:eastAsiaTheme="majorEastAsia" w:hAnsiTheme="majorHAnsi" w:cstheme="majorBidi"/>
      <w:sz w:val="36"/>
      <w:szCs w:val="36"/>
    </w:rPr>
  </w:style>
  <w:style w:type="paragraph" w:styleId="7">
    <w:name w:val="heading 7"/>
    <w:basedOn w:val="a1"/>
    <w:next w:val="a1"/>
    <w:link w:val="70"/>
    <w:semiHidden/>
    <w:unhideWhenUsed/>
    <w:qFormat/>
    <w:locked/>
    <w:rsid w:val="00873843"/>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semiHidden/>
    <w:unhideWhenUsed/>
    <w:qFormat/>
    <w:locked/>
    <w:rsid w:val="00873843"/>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semiHidden/>
    <w:unhideWhenUsed/>
    <w:qFormat/>
    <w:locked/>
    <w:rsid w:val="00873843"/>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rsid w:val="00863E56"/>
    <w:rPr>
      <w:rFonts w:cs="Times New Roman"/>
      <w:color w:val="800080"/>
      <w:u w:val="single"/>
    </w:rPr>
  </w:style>
  <w:style w:type="paragraph" w:styleId="a6">
    <w:name w:val="header"/>
    <w:basedOn w:val="a1"/>
    <w:link w:val="a7"/>
    <w:uiPriority w:val="99"/>
    <w:semiHidden/>
    <w:rsid w:val="00160F21"/>
    <w:pPr>
      <w:tabs>
        <w:tab w:val="center" w:pos="4153"/>
        <w:tab w:val="right" w:pos="8306"/>
      </w:tabs>
      <w:snapToGrid w:val="0"/>
    </w:pPr>
  </w:style>
  <w:style w:type="character" w:customStyle="1" w:styleId="a7">
    <w:name w:val="頁首 字元"/>
    <w:basedOn w:val="a2"/>
    <w:link w:val="a6"/>
    <w:uiPriority w:val="99"/>
    <w:semiHidden/>
    <w:locked/>
    <w:rsid w:val="00160F21"/>
    <w:rPr>
      <w:rFonts w:cs="Times New Roman"/>
    </w:rPr>
  </w:style>
  <w:style w:type="paragraph" w:styleId="a8">
    <w:name w:val="footer"/>
    <w:basedOn w:val="a1"/>
    <w:link w:val="a9"/>
    <w:rsid w:val="00160F21"/>
    <w:pPr>
      <w:tabs>
        <w:tab w:val="center" w:pos="4153"/>
        <w:tab w:val="right" w:pos="8306"/>
      </w:tabs>
      <w:snapToGrid w:val="0"/>
    </w:pPr>
  </w:style>
  <w:style w:type="character" w:customStyle="1" w:styleId="a9">
    <w:name w:val="頁尾 字元"/>
    <w:basedOn w:val="a2"/>
    <w:link w:val="a8"/>
    <w:uiPriority w:val="99"/>
    <w:semiHidden/>
    <w:locked/>
    <w:rsid w:val="00160F21"/>
    <w:rPr>
      <w:rFonts w:cs="Times New Roman"/>
    </w:rPr>
  </w:style>
  <w:style w:type="paragraph" w:styleId="aa">
    <w:name w:val="List Paragraph"/>
    <w:basedOn w:val="a1"/>
    <w:uiPriority w:val="99"/>
    <w:qFormat/>
    <w:rsid w:val="00F6695E"/>
    <w:pPr>
      <w:ind w:leftChars="200" w:left="480" w:firstLineChars="0" w:firstLine="0"/>
      <w:jc w:val="left"/>
    </w:pPr>
    <w:rPr>
      <w:rFonts w:ascii="Times New Roman" w:eastAsia="新細明體" w:hAnsi="Times New Roman"/>
      <w:color w:val="auto"/>
      <w:sz w:val="24"/>
    </w:rPr>
  </w:style>
  <w:style w:type="character" w:styleId="ab">
    <w:name w:val="Strong"/>
    <w:basedOn w:val="a2"/>
    <w:uiPriority w:val="99"/>
    <w:qFormat/>
    <w:rsid w:val="00976C06"/>
    <w:rPr>
      <w:rFonts w:cs="Times New Roman"/>
      <w:b/>
      <w:bCs/>
    </w:rPr>
  </w:style>
  <w:style w:type="paragraph" w:styleId="ac">
    <w:name w:val="Normal Indent"/>
    <w:basedOn w:val="a1"/>
    <w:uiPriority w:val="99"/>
    <w:rsid w:val="00976C06"/>
    <w:pPr>
      <w:ind w:left="480" w:firstLineChars="0" w:firstLine="0"/>
      <w:jc w:val="left"/>
    </w:pPr>
    <w:rPr>
      <w:rFonts w:ascii="Times New Roman" w:eastAsia="新細明體" w:hAnsi="Times New Roman"/>
      <w:color w:val="auto"/>
      <w:sz w:val="24"/>
    </w:rPr>
  </w:style>
  <w:style w:type="paragraph" w:styleId="ad">
    <w:name w:val="Body Text"/>
    <w:basedOn w:val="a1"/>
    <w:link w:val="ae"/>
    <w:uiPriority w:val="99"/>
    <w:rsid w:val="00976C06"/>
    <w:pPr>
      <w:spacing w:line="240" w:lineRule="atLeast"/>
      <w:ind w:left="0" w:firstLineChars="0" w:firstLine="0"/>
    </w:pPr>
    <w:rPr>
      <w:rFonts w:ascii="標楷體" w:hAnsi="Times New Roman"/>
      <w:b/>
      <w:bCs/>
      <w:color w:val="auto"/>
      <w:sz w:val="28"/>
      <w:szCs w:val="24"/>
      <w:u w:val="single"/>
    </w:rPr>
  </w:style>
  <w:style w:type="character" w:customStyle="1" w:styleId="ae">
    <w:name w:val="本文 字元"/>
    <w:basedOn w:val="a2"/>
    <w:link w:val="ad"/>
    <w:uiPriority w:val="99"/>
    <w:locked/>
    <w:rsid w:val="00976C06"/>
    <w:rPr>
      <w:rFonts w:ascii="標楷體" w:hAnsi="Times New Roman" w:cs="Times New Roman"/>
      <w:b/>
      <w:bCs/>
      <w:color w:val="auto"/>
      <w:sz w:val="24"/>
      <w:szCs w:val="24"/>
      <w:u w:val="single"/>
    </w:rPr>
  </w:style>
  <w:style w:type="character" w:styleId="af">
    <w:name w:val="page number"/>
    <w:basedOn w:val="a2"/>
    <w:rsid w:val="002102C4"/>
    <w:rPr>
      <w:rFonts w:cs="Times New Roman"/>
    </w:rPr>
  </w:style>
  <w:style w:type="paragraph" w:customStyle="1" w:styleId="af0">
    <w:name w:val="字元"/>
    <w:basedOn w:val="a1"/>
    <w:rsid w:val="00F60B65"/>
    <w:pPr>
      <w:widowControl/>
      <w:spacing w:after="160" w:line="240" w:lineRule="exact"/>
      <w:ind w:left="0" w:firstLineChars="0" w:firstLine="0"/>
      <w:jc w:val="left"/>
    </w:pPr>
    <w:rPr>
      <w:rFonts w:ascii="Verdana" w:eastAsia="Times New Roman" w:hAnsi="Verdana"/>
      <w:color w:val="auto"/>
      <w:kern w:val="0"/>
      <w:lang w:eastAsia="en-US"/>
    </w:rPr>
  </w:style>
  <w:style w:type="paragraph" w:customStyle="1" w:styleId="af1">
    <w:name w:val="表文"/>
    <w:basedOn w:val="a1"/>
    <w:rsid w:val="00A50DE0"/>
    <w:pPr>
      <w:spacing w:line="400" w:lineRule="exact"/>
      <w:ind w:left="0" w:firstLineChars="0" w:firstLine="0"/>
    </w:pPr>
    <w:rPr>
      <w:rFonts w:ascii="全真魏碑體" w:eastAsia="全真魏碑體" w:hAnsi="Times New Roman"/>
      <w:color w:val="auto"/>
      <w:sz w:val="28"/>
    </w:rPr>
  </w:style>
  <w:style w:type="paragraph" w:customStyle="1" w:styleId="af2">
    <w:name w:val="字元"/>
    <w:basedOn w:val="a1"/>
    <w:rsid w:val="000D44CA"/>
    <w:pPr>
      <w:widowControl/>
      <w:spacing w:after="160" w:line="240" w:lineRule="exact"/>
      <w:ind w:left="0" w:firstLineChars="0" w:firstLine="0"/>
      <w:jc w:val="left"/>
    </w:pPr>
    <w:rPr>
      <w:rFonts w:ascii="Verdana" w:eastAsia="Times New Roman" w:hAnsi="Verdana"/>
      <w:color w:val="auto"/>
      <w:kern w:val="0"/>
      <w:lang w:eastAsia="en-US"/>
    </w:rPr>
  </w:style>
  <w:style w:type="paragraph" w:styleId="Web">
    <w:name w:val="Normal (Web)"/>
    <w:basedOn w:val="a1"/>
    <w:rsid w:val="00F90A1A"/>
    <w:pPr>
      <w:widowControl/>
      <w:spacing w:before="100" w:beforeAutospacing="1" w:after="100" w:afterAutospacing="1"/>
      <w:ind w:left="0" w:firstLineChars="0" w:firstLine="0"/>
      <w:jc w:val="left"/>
    </w:pPr>
    <w:rPr>
      <w:rFonts w:ascii="新細明體" w:eastAsia="新細明體" w:hAnsi="新細明體" w:cs="新細明體"/>
      <w:color w:val="auto"/>
      <w:kern w:val="0"/>
      <w:sz w:val="24"/>
      <w:szCs w:val="24"/>
    </w:rPr>
  </w:style>
  <w:style w:type="paragraph" w:customStyle="1" w:styleId="af3">
    <w:name w:val="紀錄內文"/>
    <w:rsid w:val="0024727D"/>
    <w:pPr>
      <w:widowControl w:val="0"/>
      <w:tabs>
        <w:tab w:val="left" w:pos="483"/>
        <w:tab w:val="left" w:pos="737"/>
        <w:tab w:val="left" w:pos="1220"/>
      </w:tabs>
      <w:adjustRightInd w:val="0"/>
      <w:spacing w:line="360" w:lineRule="atLeast"/>
      <w:textAlignment w:val="baseline"/>
    </w:pPr>
    <w:rPr>
      <w:rFonts w:ascii="圖龍中楷" w:eastAsia="圖龍中楷" w:hAnsi="Times New Roman"/>
      <w:spacing w:val="10"/>
      <w:kern w:val="0"/>
      <w:sz w:val="28"/>
      <w:szCs w:val="20"/>
    </w:rPr>
  </w:style>
  <w:style w:type="paragraph" w:styleId="af4">
    <w:name w:val="Balloon Text"/>
    <w:basedOn w:val="a1"/>
    <w:link w:val="af5"/>
    <w:uiPriority w:val="99"/>
    <w:semiHidden/>
    <w:unhideWhenUsed/>
    <w:rsid w:val="00193D70"/>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193D70"/>
    <w:rPr>
      <w:rFonts w:asciiTheme="majorHAnsi" w:eastAsiaTheme="majorEastAsia" w:hAnsiTheme="majorHAnsi" w:cstheme="majorBidi"/>
      <w:color w:val="0000FF"/>
      <w:sz w:val="18"/>
      <w:szCs w:val="18"/>
    </w:rPr>
  </w:style>
  <w:style w:type="paragraph" w:styleId="HTML">
    <w:name w:val="HTML Address"/>
    <w:basedOn w:val="a1"/>
    <w:link w:val="HTML0"/>
    <w:uiPriority w:val="99"/>
    <w:semiHidden/>
    <w:unhideWhenUsed/>
    <w:rsid w:val="00873843"/>
    <w:rPr>
      <w:i/>
      <w:iCs/>
    </w:rPr>
  </w:style>
  <w:style w:type="character" w:customStyle="1" w:styleId="HTML0">
    <w:name w:val="HTML 位址 字元"/>
    <w:basedOn w:val="a2"/>
    <w:link w:val="HTML"/>
    <w:uiPriority w:val="99"/>
    <w:semiHidden/>
    <w:rsid w:val="00873843"/>
    <w:rPr>
      <w:i/>
      <w:iCs/>
      <w:color w:val="0000FF"/>
      <w:sz w:val="20"/>
      <w:szCs w:val="20"/>
    </w:rPr>
  </w:style>
  <w:style w:type="paragraph" w:styleId="HTML1">
    <w:name w:val="HTML Preformatted"/>
    <w:basedOn w:val="a1"/>
    <w:link w:val="HTML2"/>
    <w:uiPriority w:val="99"/>
    <w:semiHidden/>
    <w:unhideWhenUsed/>
    <w:rsid w:val="00873843"/>
    <w:rPr>
      <w:rFonts w:ascii="Courier New" w:hAnsi="Courier New" w:cs="Courier New"/>
    </w:rPr>
  </w:style>
  <w:style w:type="character" w:customStyle="1" w:styleId="HTML2">
    <w:name w:val="HTML 預設格式 字元"/>
    <w:basedOn w:val="a2"/>
    <w:link w:val="HTML1"/>
    <w:uiPriority w:val="99"/>
    <w:semiHidden/>
    <w:rsid w:val="00873843"/>
    <w:rPr>
      <w:rFonts w:ascii="Courier New" w:hAnsi="Courier New" w:cs="Courier New"/>
      <w:color w:val="0000FF"/>
      <w:sz w:val="20"/>
      <w:szCs w:val="20"/>
    </w:rPr>
  </w:style>
  <w:style w:type="paragraph" w:styleId="af6">
    <w:name w:val="Quote"/>
    <w:basedOn w:val="a1"/>
    <w:next w:val="a1"/>
    <w:link w:val="af7"/>
    <w:uiPriority w:val="29"/>
    <w:qFormat/>
    <w:rsid w:val="00873843"/>
    <w:pPr>
      <w:spacing w:before="200" w:after="160"/>
      <w:ind w:left="864" w:right="864"/>
      <w:jc w:val="center"/>
    </w:pPr>
    <w:rPr>
      <w:i/>
      <w:iCs/>
      <w:color w:val="404040" w:themeColor="text1" w:themeTint="BF"/>
    </w:rPr>
  </w:style>
  <w:style w:type="character" w:customStyle="1" w:styleId="af7">
    <w:name w:val="引文 字元"/>
    <w:basedOn w:val="a2"/>
    <w:link w:val="af6"/>
    <w:uiPriority w:val="29"/>
    <w:rsid w:val="00873843"/>
    <w:rPr>
      <w:i/>
      <w:iCs/>
      <w:color w:val="404040" w:themeColor="text1" w:themeTint="BF"/>
      <w:sz w:val="20"/>
      <w:szCs w:val="20"/>
    </w:rPr>
  </w:style>
  <w:style w:type="paragraph" w:styleId="af8">
    <w:name w:val="Document Map"/>
    <w:basedOn w:val="a1"/>
    <w:link w:val="af9"/>
    <w:uiPriority w:val="99"/>
    <w:semiHidden/>
    <w:unhideWhenUsed/>
    <w:rsid w:val="00873843"/>
    <w:rPr>
      <w:rFonts w:ascii="Microsoft JhengHei UI" w:eastAsia="Microsoft JhengHei UI"/>
      <w:sz w:val="18"/>
      <w:szCs w:val="18"/>
    </w:rPr>
  </w:style>
  <w:style w:type="character" w:customStyle="1" w:styleId="af9">
    <w:name w:val="文件引導模式 字元"/>
    <w:basedOn w:val="a2"/>
    <w:link w:val="af8"/>
    <w:uiPriority w:val="99"/>
    <w:semiHidden/>
    <w:rsid w:val="00873843"/>
    <w:rPr>
      <w:rFonts w:ascii="Microsoft JhengHei UI" w:eastAsia="Microsoft JhengHei UI"/>
      <w:color w:val="0000FF"/>
      <w:sz w:val="18"/>
      <w:szCs w:val="18"/>
    </w:rPr>
  </w:style>
  <w:style w:type="paragraph" w:styleId="afa">
    <w:name w:val="Date"/>
    <w:basedOn w:val="a1"/>
    <w:next w:val="a1"/>
    <w:link w:val="afb"/>
    <w:uiPriority w:val="99"/>
    <w:semiHidden/>
    <w:unhideWhenUsed/>
    <w:rsid w:val="00873843"/>
    <w:pPr>
      <w:jc w:val="right"/>
    </w:pPr>
  </w:style>
  <w:style w:type="character" w:customStyle="1" w:styleId="afb">
    <w:name w:val="日期 字元"/>
    <w:basedOn w:val="a2"/>
    <w:link w:val="afa"/>
    <w:uiPriority w:val="99"/>
    <w:semiHidden/>
    <w:rsid w:val="00873843"/>
    <w:rPr>
      <w:color w:val="0000FF"/>
      <w:sz w:val="20"/>
      <w:szCs w:val="20"/>
    </w:rPr>
  </w:style>
  <w:style w:type="paragraph" w:styleId="afc">
    <w:name w:val="macro"/>
    <w:link w:val="afd"/>
    <w:uiPriority w:val="99"/>
    <w:semiHidden/>
    <w:unhideWhenUsed/>
    <w:rsid w:val="008738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left="200" w:hangingChars="200" w:hanging="200"/>
    </w:pPr>
    <w:rPr>
      <w:rFonts w:ascii="Courier New" w:eastAsia="新細明體" w:hAnsi="Courier New" w:cs="Courier New"/>
      <w:color w:val="0000FF"/>
      <w:szCs w:val="24"/>
    </w:rPr>
  </w:style>
  <w:style w:type="character" w:customStyle="1" w:styleId="afd">
    <w:name w:val="巨集文字 字元"/>
    <w:basedOn w:val="a2"/>
    <w:link w:val="afc"/>
    <w:uiPriority w:val="99"/>
    <w:semiHidden/>
    <w:rsid w:val="00873843"/>
    <w:rPr>
      <w:rFonts w:ascii="Courier New" w:eastAsia="新細明體" w:hAnsi="Courier New" w:cs="Courier New"/>
      <w:color w:val="0000FF"/>
      <w:szCs w:val="24"/>
    </w:rPr>
  </w:style>
  <w:style w:type="paragraph" w:styleId="23">
    <w:name w:val="Body Text 2"/>
    <w:basedOn w:val="a1"/>
    <w:link w:val="24"/>
    <w:uiPriority w:val="99"/>
    <w:semiHidden/>
    <w:unhideWhenUsed/>
    <w:rsid w:val="00873843"/>
    <w:pPr>
      <w:spacing w:after="120" w:line="480" w:lineRule="auto"/>
    </w:pPr>
  </w:style>
  <w:style w:type="character" w:customStyle="1" w:styleId="24">
    <w:name w:val="本文 2 字元"/>
    <w:basedOn w:val="a2"/>
    <w:link w:val="23"/>
    <w:uiPriority w:val="99"/>
    <w:semiHidden/>
    <w:rsid w:val="00873843"/>
    <w:rPr>
      <w:color w:val="0000FF"/>
      <w:sz w:val="20"/>
      <w:szCs w:val="20"/>
    </w:rPr>
  </w:style>
  <w:style w:type="paragraph" w:styleId="33">
    <w:name w:val="Body Text 3"/>
    <w:basedOn w:val="a1"/>
    <w:link w:val="34"/>
    <w:uiPriority w:val="99"/>
    <w:semiHidden/>
    <w:unhideWhenUsed/>
    <w:rsid w:val="00873843"/>
    <w:pPr>
      <w:spacing w:after="120"/>
    </w:pPr>
    <w:rPr>
      <w:sz w:val="16"/>
      <w:szCs w:val="16"/>
    </w:rPr>
  </w:style>
  <w:style w:type="character" w:customStyle="1" w:styleId="34">
    <w:name w:val="本文 3 字元"/>
    <w:basedOn w:val="a2"/>
    <w:link w:val="33"/>
    <w:uiPriority w:val="99"/>
    <w:semiHidden/>
    <w:rsid w:val="00873843"/>
    <w:rPr>
      <w:color w:val="0000FF"/>
      <w:sz w:val="16"/>
      <w:szCs w:val="16"/>
    </w:rPr>
  </w:style>
  <w:style w:type="paragraph" w:styleId="afe">
    <w:name w:val="Body Text First Indent"/>
    <w:basedOn w:val="ad"/>
    <w:link w:val="aff"/>
    <w:uiPriority w:val="99"/>
    <w:semiHidden/>
    <w:unhideWhenUsed/>
    <w:rsid w:val="00873843"/>
    <w:pPr>
      <w:spacing w:after="120" w:line="240" w:lineRule="auto"/>
      <w:ind w:left="200" w:firstLineChars="100" w:firstLine="210"/>
    </w:pPr>
    <w:rPr>
      <w:rFonts w:ascii="Comic Sans MS" w:hAnsi="Comic Sans MS"/>
      <w:b w:val="0"/>
      <w:bCs w:val="0"/>
      <w:color w:val="0000FF"/>
      <w:sz w:val="20"/>
      <w:szCs w:val="20"/>
      <w:u w:val="none"/>
    </w:rPr>
  </w:style>
  <w:style w:type="character" w:customStyle="1" w:styleId="aff">
    <w:name w:val="本文第一層縮排 字元"/>
    <w:basedOn w:val="ae"/>
    <w:link w:val="afe"/>
    <w:uiPriority w:val="99"/>
    <w:semiHidden/>
    <w:rsid w:val="00873843"/>
    <w:rPr>
      <w:rFonts w:ascii="標楷體" w:hAnsi="Times New Roman" w:cs="Times New Roman"/>
      <w:b w:val="0"/>
      <w:bCs w:val="0"/>
      <w:color w:val="0000FF"/>
      <w:sz w:val="20"/>
      <w:szCs w:val="20"/>
      <w:u w:val="single"/>
    </w:rPr>
  </w:style>
  <w:style w:type="paragraph" w:styleId="aff0">
    <w:name w:val="Body Text Indent"/>
    <w:basedOn w:val="a1"/>
    <w:link w:val="aff1"/>
    <w:uiPriority w:val="99"/>
    <w:semiHidden/>
    <w:unhideWhenUsed/>
    <w:rsid w:val="00873843"/>
    <w:pPr>
      <w:spacing w:after="120"/>
      <w:ind w:leftChars="200" w:left="480"/>
    </w:pPr>
  </w:style>
  <w:style w:type="character" w:customStyle="1" w:styleId="aff1">
    <w:name w:val="本文縮排 字元"/>
    <w:basedOn w:val="a2"/>
    <w:link w:val="aff0"/>
    <w:uiPriority w:val="99"/>
    <w:semiHidden/>
    <w:rsid w:val="00873843"/>
    <w:rPr>
      <w:color w:val="0000FF"/>
      <w:sz w:val="20"/>
      <w:szCs w:val="20"/>
    </w:rPr>
  </w:style>
  <w:style w:type="paragraph" w:styleId="25">
    <w:name w:val="Body Text First Indent 2"/>
    <w:basedOn w:val="aff0"/>
    <w:link w:val="26"/>
    <w:uiPriority w:val="99"/>
    <w:semiHidden/>
    <w:unhideWhenUsed/>
    <w:rsid w:val="00873843"/>
    <w:pPr>
      <w:ind w:firstLineChars="100" w:firstLine="210"/>
    </w:pPr>
  </w:style>
  <w:style w:type="character" w:customStyle="1" w:styleId="26">
    <w:name w:val="本文第一層縮排 2 字元"/>
    <w:basedOn w:val="aff1"/>
    <w:link w:val="25"/>
    <w:uiPriority w:val="99"/>
    <w:semiHidden/>
    <w:rsid w:val="00873843"/>
    <w:rPr>
      <w:color w:val="0000FF"/>
      <w:sz w:val="20"/>
      <w:szCs w:val="20"/>
    </w:rPr>
  </w:style>
  <w:style w:type="paragraph" w:styleId="27">
    <w:name w:val="Body Text Indent 2"/>
    <w:basedOn w:val="a1"/>
    <w:link w:val="28"/>
    <w:uiPriority w:val="99"/>
    <w:semiHidden/>
    <w:unhideWhenUsed/>
    <w:rsid w:val="00873843"/>
    <w:pPr>
      <w:spacing w:after="120" w:line="480" w:lineRule="auto"/>
      <w:ind w:leftChars="200" w:left="480"/>
    </w:pPr>
  </w:style>
  <w:style w:type="character" w:customStyle="1" w:styleId="28">
    <w:name w:val="本文縮排 2 字元"/>
    <w:basedOn w:val="a2"/>
    <w:link w:val="27"/>
    <w:uiPriority w:val="99"/>
    <w:semiHidden/>
    <w:rsid w:val="00873843"/>
    <w:rPr>
      <w:color w:val="0000FF"/>
      <w:sz w:val="20"/>
      <w:szCs w:val="20"/>
    </w:rPr>
  </w:style>
  <w:style w:type="paragraph" w:styleId="35">
    <w:name w:val="Body Text Indent 3"/>
    <w:basedOn w:val="a1"/>
    <w:link w:val="36"/>
    <w:uiPriority w:val="99"/>
    <w:semiHidden/>
    <w:unhideWhenUsed/>
    <w:rsid w:val="00873843"/>
    <w:pPr>
      <w:spacing w:after="120"/>
      <w:ind w:leftChars="200" w:left="480"/>
    </w:pPr>
    <w:rPr>
      <w:sz w:val="16"/>
      <w:szCs w:val="16"/>
    </w:rPr>
  </w:style>
  <w:style w:type="character" w:customStyle="1" w:styleId="36">
    <w:name w:val="本文縮排 3 字元"/>
    <w:basedOn w:val="a2"/>
    <w:link w:val="35"/>
    <w:uiPriority w:val="99"/>
    <w:semiHidden/>
    <w:rsid w:val="00873843"/>
    <w:rPr>
      <w:color w:val="0000FF"/>
      <w:sz w:val="16"/>
      <w:szCs w:val="16"/>
    </w:rPr>
  </w:style>
  <w:style w:type="paragraph" w:styleId="11">
    <w:name w:val="toc 1"/>
    <w:basedOn w:val="a1"/>
    <w:next w:val="a1"/>
    <w:autoRedefine/>
    <w:locked/>
    <w:rsid w:val="00873843"/>
    <w:pPr>
      <w:ind w:left="0"/>
    </w:pPr>
  </w:style>
  <w:style w:type="paragraph" w:styleId="29">
    <w:name w:val="toc 2"/>
    <w:basedOn w:val="a1"/>
    <w:next w:val="a1"/>
    <w:autoRedefine/>
    <w:locked/>
    <w:rsid w:val="00873843"/>
    <w:pPr>
      <w:ind w:leftChars="200" w:left="480"/>
    </w:pPr>
  </w:style>
  <w:style w:type="paragraph" w:styleId="37">
    <w:name w:val="toc 3"/>
    <w:basedOn w:val="a1"/>
    <w:next w:val="a1"/>
    <w:autoRedefine/>
    <w:locked/>
    <w:rsid w:val="00873843"/>
    <w:pPr>
      <w:ind w:leftChars="400" w:left="960"/>
    </w:pPr>
  </w:style>
  <w:style w:type="paragraph" w:styleId="43">
    <w:name w:val="toc 4"/>
    <w:basedOn w:val="a1"/>
    <w:next w:val="a1"/>
    <w:autoRedefine/>
    <w:locked/>
    <w:rsid w:val="00873843"/>
    <w:pPr>
      <w:ind w:leftChars="600" w:left="1440"/>
    </w:pPr>
  </w:style>
  <w:style w:type="paragraph" w:styleId="53">
    <w:name w:val="toc 5"/>
    <w:basedOn w:val="a1"/>
    <w:next w:val="a1"/>
    <w:autoRedefine/>
    <w:locked/>
    <w:rsid w:val="00873843"/>
    <w:pPr>
      <w:ind w:leftChars="800" w:left="1920"/>
    </w:pPr>
  </w:style>
  <w:style w:type="paragraph" w:styleId="61">
    <w:name w:val="toc 6"/>
    <w:basedOn w:val="a1"/>
    <w:next w:val="a1"/>
    <w:autoRedefine/>
    <w:locked/>
    <w:rsid w:val="00873843"/>
    <w:pPr>
      <w:ind w:leftChars="1000" w:left="2400"/>
    </w:pPr>
  </w:style>
  <w:style w:type="paragraph" w:styleId="71">
    <w:name w:val="toc 7"/>
    <w:basedOn w:val="a1"/>
    <w:next w:val="a1"/>
    <w:autoRedefine/>
    <w:locked/>
    <w:rsid w:val="00873843"/>
    <w:pPr>
      <w:ind w:leftChars="1200" w:left="2880"/>
    </w:pPr>
  </w:style>
  <w:style w:type="paragraph" w:styleId="81">
    <w:name w:val="toc 8"/>
    <w:basedOn w:val="a1"/>
    <w:next w:val="a1"/>
    <w:autoRedefine/>
    <w:locked/>
    <w:rsid w:val="00873843"/>
    <w:pPr>
      <w:ind w:leftChars="1400" w:left="3360"/>
    </w:pPr>
  </w:style>
  <w:style w:type="paragraph" w:styleId="91">
    <w:name w:val="toc 9"/>
    <w:basedOn w:val="a1"/>
    <w:next w:val="a1"/>
    <w:autoRedefine/>
    <w:locked/>
    <w:rsid w:val="00873843"/>
    <w:pPr>
      <w:ind w:leftChars="1600" w:left="3840"/>
    </w:pPr>
  </w:style>
  <w:style w:type="character" w:customStyle="1" w:styleId="10">
    <w:name w:val="標題 1 字元"/>
    <w:basedOn w:val="a2"/>
    <w:link w:val="1"/>
    <w:rsid w:val="00873843"/>
    <w:rPr>
      <w:rFonts w:asciiTheme="majorHAnsi" w:eastAsiaTheme="majorEastAsia" w:hAnsiTheme="majorHAnsi" w:cstheme="majorBidi"/>
      <w:b/>
      <w:bCs/>
      <w:color w:val="0000FF"/>
      <w:kern w:val="52"/>
      <w:sz w:val="52"/>
      <w:szCs w:val="52"/>
    </w:rPr>
  </w:style>
  <w:style w:type="paragraph" w:styleId="aff2">
    <w:name w:val="TOC Heading"/>
    <w:basedOn w:val="1"/>
    <w:next w:val="a1"/>
    <w:uiPriority w:val="39"/>
    <w:semiHidden/>
    <w:unhideWhenUsed/>
    <w:qFormat/>
    <w:rsid w:val="00873843"/>
    <w:pPr>
      <w:outlineLvl w:val="9"/>
    </w:pPr>
  </w:style>
  <w:style w:type="paragraph" w:styleId="aff3">
    <w:name w:val="envelope address"/>
    <w:basedOn w:val="a1"/>
    <w:uiPriority w:val="99"/>
    <w:semiHidden/>
    <w:unhideWhenUsed/>
    <w:rsid w:val="00873843"/>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4">
    <w:name w:val="table of authorities"/>
    <w:basedOn w:val="a1"/>
    <w:next w:val="a1"/>
    <w:uiPriority w:val="99"/>
    <w:semiHidden/>
    <w:unhideWhenUsed/>
    <w:rsid w:val="00873843"/>
    <w:pPr>
      <w:ind w:leftChars="200" w:left="480" w:firstLine="0"/>
    </w:pPr>
  </w:style>
  <w:style w:type="paragraph" w:styleId="aff5">
    <w:name w:val="toa heading"/>
    <w:basedOn w:val="a1"/>
    <w:next w:val="a1"/>
    <w:uiPriority w:val="99"/>
    <w:semiHidden/>
    <w:unhideWhenUsed/>
    <w:rsid w:val="00873843"/>
    <w:pPr>
      <w:spacing w:before="120"/>
    </w:pPr>
    <w:rPr>
      <w:rFonts w:asciiTheme="majorHAnsi" w:eastAsia="新細明體" w:hAnsiTheme="majorHAnsi" w:cstheme="majorBidi"/>
      <w:sz w:val="24"/>
      <w:szCs w:val="24"/>
    </w:rPr>
  </w:style>
  <w:style w:type="paragraph" w:styleId="aff6">
    <w:name w:val="Bibliography"/>
    <w:basedOn w:val="a1"/>
    <w:next w:val="a1"/>
    <w:uiPriority w:val="37"/>
    <w:semiHidden/>
    <w:unhideWhenUsed/>
    <w:rsid w:val="00873843"/>
  </w:style>
  <w:style w:type="paragraph" w:styleId="aff7">
    <w:name w:val="Plain Text"/>
    <w:basedOn w:val="a1"/>
    <w:link w:val="aff8"/>
    <w:uiPriority w:val="99"/>
    <w:semiHidden/>
    <w:unhideWhenUsed/>
    <w:rsid w:val="00873843"/>
    <w:rPr>
      <w:rFonts w:ascii="細明體" w:eastAsia="細明體" w:hAnsi="Courier New" w:cs="Courier New"/>
      <w:sz w:val="24"/>
      <w:szCs w:val="24"/>
    </w:rPr>
  </w:style>
  <w:style w:type="character" w:customStyle="1" w:styleId="aff8">
    <w:name w:val="純文字 字元"/>
    <w:basedOn w:val="a2"/>
    <w:link w:val="aff7"/>
    <w:uiPriority w:val="99"/>
    <w:semiHidden/>
    <w:rsid w:val="00873843"/>
    <w:rPr>
      <w:rFonts w:ascii="細明體" w:eastAsia="細明體" w:hAnsi="Courier New" w:cs="Courier New"/>
      <w:color w:val="0000FF"/>
      <w:szCs w:val="24"/>
    </w:rPr>
  </w:style>
  <w:style w:type="paragraph" w:styleId="12">
    <w:name w:val="index 1"/>
    <w:basedOn w:val="a1"/>
    <w:next w:val="a1"/>
    <w:autoRedefine/>
    <w:uiPriority w:val="99"/>
    <w:semiHidden/>
    <w:unhideWhenUsed/>
    <w:rsid w:val="00873843"/>
    <w:pPr>
      <w:ind w:left="0" w:firstLine="0"/>
    </w:pPr>
  </w:style>
  <w:style w:type="paragraph" w:styleId="2a">
    <w:name w:val="index 2"/>
    <w:basedOn w:val="a1"/>
    <w:next w:val="a1"/>
    <w:autoRedefine/>
    <w:uiPriority w:val="99"/>
    <w:semiHidden/>
    <w:unhideWhenUsed/>
    <w:rsid w:val="00873843"/>
    <w:pPr>
      <w:ind w:leftChars="200" w:firstLine="0"/>
    </w:pPr>
  </w:style>
  <w:style w:type="paragraph" w:styleId="38">
    <w:name w:val="index 3"/>
    <w:basedOn w:val="a1"/>
    <w:next w:val="a1"/>
    <w:autoRedefine/>
    <w:uiPriority w:val="99"/>
    <w:semiHidden/>
    <w:unhideWhenUsed/>
    <w:rsid w:val="00873843"/>
    <w:pPr>
      <w:ind w:leftChars="400" w:left="400" w:firstLine="0"/>
    </w:pPr>
  </w:style>
  <w:style w:type="paragraph" w:styleId="44">
    <w:name w:val="index 4"/>
    <w:basedOn w:val="a1"/>
    <w:next w:val="a1"/>
    <w:autoRedefine/>
    <w:uiPriority w:val="99"/>
    <w:semiHidden/>
    <w:unhideWhenUsed/>
    <w:rsid w:val="00873843"/>
    <w:pPr>
      <w:ind w:leftChars="600" w:left="600" w:firstLine="0"/>
    </w:pPr>
  </w:style>
  <w:style w:type="paragraph" w:styleId="54">
    <w:name w:val="index 5"/>
    <w:basedOn w:val="a1"/>
    <w:next w:val="a1"/>
    <w:autoRedefine/>
    <w:uiPriority w:val="99"/>
    <w:semiHidden/>
    <w:unhideWhenUsed/>
    <w:rsid w:val="00873843"/>
    <w:pPr>
      <w:ind w:leftChars="800" w:left="800" w:firstLine="0"/>
    </w:pPr>
  </w:style>
  <w:style w:type="paragraph" w:styleId="62">
    <w:name w:val="index 6"/>
    <w:basedOn w:val="a1"/>
    <w:next w:val="a1"/>
    <w:autoRedefine/>
    <w:uiPriority w:val="99"/>
    <w:semiHidden/>
    <w:unhideWhenUsed/>
    <w:rsid w:val="00873843"/>
    <w:pPr>
      <w:ind w:leftChars="1000" w:left="1000" w:firstLine="0"/>
    </w:pPr>
  </w:style>
  <w:style w:type="paragraph" w:styleId="72">
    <w:name w:val="index 7"/>
    <w:basedOn w:val="a1"/>
    <w:next w:val="a1"/>
    <w:autoRedefine/>
    <w:uiPriority w:val="99"/>
    <w:semiHidden/>
    <w:unhideWhenUsed/>
    <w:rsid w:val="00873843"/>
    <w:pPr>
      <w:ind w:leftChars="1200" w:left="1200" w:firstLine="0"/>
    </w:pPr>
  </w:style>
  <w:style w:type="paragraph" w:styleId="82">
    <w:name w:val="index 8"/>
    <w:basedOn w:val="a1"/>
    <w:next w:val="a1"/>
    <w:autoRedefine/>
    <w:uiPriority w:val="99"/>
    <w:semiHidden/>
    <w:unhideWhenUsed/>
    <w:rsid w:val="00873843"/>
    <w:pPr>
      <w:ind w:leftChars="1400" w:left="1400" w:firstLine="0"/>
    </w:pPr>
  </w:style>
  <w:style w:type="paragraph" w:styleId="92">
    <w:name w:val="index 9"/>
    <w:basedOn w:val="a1"/>
    <w:next w:val="a1"/>
    <w:autoRedefine/>
    <w:uiPriority w:val="99"/>
    <w:semiHidden/>
    <w:unhideWhenUsed/>
    <w:rsid w:val="00873843"/>
    <w:pPr>
      <w:ind w:leftChars="1600" w:left="1600" w:firstLine="0"/>
    </w:pPr>
  </w:style>
  <w:style w:type="paragraph" w:styleId="aff9">
    <w:name w:val="index heading"/>
    <w:basedOn w:val="a1"/>
    <w:next w:val="12"/>
    <w:uiPriority w:val="99"/>
    <w:semiHidden/>
    <w:unhideWhenUsed/>
    <w:rsid w:val="00873843"/>
    <w:rPr>
      <w:rFonts w:asciiTheme="majorHAnsi" w:eastAsiaTheme="majorEastAsia" w:hAnsiTheme="majorHAnsi" w:cstheme="majorBidi"/>
      <w:b/>
      <w:bCs/>
    </w:rPr>
  </w:style>
  <w:style w:type="paragraph" w:styleId="affa">
    <w:name w:val="Message Header"/>
    <w:basedOn w:val="a1"/>
    <w:link w:val="affb"/>
    <w:uiPriority w:val="99"/>
    <w:semiHidden/>
    <w:unhideWhenUsed/>
    <w:rsid w:val="0087384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b">
    <w:name w:val="訊息欄位名稱 字元"/>
    <w:basedOn w:val="a2"/>
    <w:link w:val="affa"/>
    <w:uiPriority w:val="99"/>
    <w:semiHidden/>
    <w:rsid w:val="00873843"/>
    <w:rPr>
      <w:rFonts w:asciiTheme="majorHAnsi" w:eastAsiaTheme="majorEastAsia" w:hAnsiTheme="majorHAnsi" w:cstheme="majorBidi"/>
      <w:color w:val="0000FF"/>
      <w:szCs w:val="24"/>
      <w:shd w:val="pct20" w:color="auto" w:fill="auto"/>
    </w:rPr>
  </w:style>
  <w:style w:type="paragraph" w:styleId="affc">
    <w:name w:val="Subtitle"/>
    <w:basedOn w:val="a1"/>
    <w:next w:val="a1"/>
    <w:link w:val="affd"/>
    <w:qFormat/>
    <w:locked/>
    <w:rsid w:val="00873843"/>
    <w:pPr>
      <w:spacing w:after="60"/>
      <w:jc w:val="center"/>
      <w:outlineLvl w:val="1"/>
    </w:pPr>
    <w:rPr>
      <w:rFonts w:asciiTheme="majorHAnsi" w:eastAsia="新細明體" w:hAnsiTheme="majorHAnsi" w:cstheme="majorBidi"/>
      <w:i/>
      <w:iCs/>
      <w:sz w:val="24"/>
      <w:szCs w:val="24"/>
    </w:rPr>
  </w:style>
  <w:style w:type="character" w:customStyle="1" w:styleId="affd">
    <w:name w:val="副標題 字元"/>
    <w:basedOn w:val="a2"/>
    <w:link w:val="affc"/>
    <w:rsid w:val="00873843"/>
    <w:rPr>
      <w:rFonts w:asciiTheme="majorHAnsi" w:eastAsia="新細明體" w:hAnsiTheme="majorHAnsi" w:cstheme="majorBidi"/>
      <w:i/>
      <w:iCs/>
      <w:color w:val="0000FF"/>
      <w:szCs w:val="24"/>
    </w:rPr>
  </w:style>
  <w:style w:type="paragraph" w:styleId="affe">
    <w:name w:val="Block Text"/>
    <w:basedOn w:val="a1"/>
    <w:uiPriority w:val="99"/>
    <w:semiHidden/>
    <w:unhideWhenUsed/>
    <w:rsid w:val="00873843"/>
    <w:pPr>
      <w:spacing w:after="120"/>
      <w:ind w:leftChars="600" w:left="1440" w:rightChars="600" w:right="1440"/>
    </w:pPr>
  </w:style>
  <w:style w:type="paragraph" w:styleId="afff">
    <w:name w:val="Salutation"/>
    <w:basedOn w:val="a1"/>
    <w:next w:val="a1"/>
    <w:link w:val="afff0"/>
    <w:uiPriority w:val="99"/>
    <w:semiHidden/>
    <w:unhideWhenUsed/>
    <w:rsid w:val="00873843"/>
  </w:style>
  <w:style w:type="character" w:customStyle="1" w:styleId="afff0">
    <w:name w:val="問候 字元"/>
    <w:basedOn w:val="a2"/>
    <w:link w:val="afff"/>
    <w:uiPriority w:val="99"/>
    <w:semiHidden/>
    <w:rsid w:val="00873843"/>
    <w:rPr>
      <w:color w:val="0000FF"/>
      <w:sz w:val="20"/>
      <w:szCs w:val="20"/>
    </w:rPr>
  </w:style>
  <w:style w:type="paragraph" w:styleId="afff1">
    <w:name w:val="envelope return"/>
    <w:basedOn w:val="a1"/>
    <w:uiPriority w:val="99"/>
    <w:semiHidden/>
    <w:unhideWhenUsed/>
    <w:rsid w:val="00873843"/>
    <w:pPr>
      <w:snapToGrid w:val="0"/>
    </w:pPr>
    <w:rPr>
      <w:rFonts w:asciiTheme="majorHAnsi" w:eastAsiaTheme="majorEastAsia" w:hAnsiTheme="majorHAnsi" w:cstheme="majorBidi"/>
    </w:rPr>
  </w:style>
  <w:style w:type="paragraph" w:styleId="afff2">
    <w:name w:val="List Continue"/>
    <w:basedOn w:val="a1"/>
    <w:uiPriority w:val="99"/>
    <w:semiHidden/>
    <w:unhideWhenUsed/>
    <w:rsid w:val="00873843"/>
    <w:pPr>
      <w:spacing w:after="120"/>
      <w:ind w:leftChars="200" w:left="480"/>
      <w:contextualSpacing/>
    </w:pPr>
  </w:style>
  <w:style w:type="paragraph" w:styleId="2b">
    <w:name w:val="List Continue 2"/>
    <w:basedOn w:val="a1"/>
    <w:uiPriority w:val="99"/>
    <w:semiHidden/>
    <w:unhideWhenUsed/>
    <w:rsid w:val="00873843"/>
    <w:pPr>
      <w:spacing w:after="120"/>
      <w:ind w:leftChars="400" w:left="960"/>
      <w:contextualSpacing/>
    </w:pPr>
  </w:style>
  <w:style w:type="paragraph" w:styleId="39">
    <w:name w:val="List Continue 3"/>
    <w:basedOn w:val="a1"/>
    <w:uiPriority w:val="99"/>
    <w:semiHidden/>
    <w:unhideWhenUsed/>
    <w:rsid w:val="00873843"/>
    <w:pPr>
      <w:spacing w:after="120"/>
      <w:ind w:leftChars="600" w:left="1440"/>
      <w:contextualSpacing/>
    </w:pPr>
  </w:style>
  <w:style w:type="paragraph" w:styleId="45">
    <w:name w:val="List Continue 4"/>
    <w:basedOn w:val="a1"/>
    <w:uiPriority w:val="99"/>
    <w:semiHidden/>
    <w:unhideWhenUsed/>
    <w:rsid w:val="00873843"/>
    <w:pPr>
      <w:spacing w:after="120"/>
      <w:ind w:leftChars="800" w:left="1920"/>
      <w:contextualSpacing/>
    </w:pPr>
  </w:style>
  <w:style w:type="paragraph" w:styleId="55">
    <w:name w:val="List Continue 5"/>
    <w:basedOn w:val="a1"/>
    <w:uiPriority w:val="99"/>
    <w:semiHidden/>
    <w:unhideWhenUsed/>
    <w:rsid w:val="00873843"/>
    <w:pPr>
      <w:spacing w:after="120"/>
      <w:ind w:leftChars="1000" w:left="2400"/>
      <w:contextualSpacing/>
    </w:pPr>
  </w:style>
  <w:style w:type="paragraph" w:styleId="afff3">
    <w:name w:val="List"/>
    <w:basedOn w:val="a1"/>
    <w:uiPriority w:val="99"/>
    <w:semiHidden/>
    <w:unhideWhenUsed/>
    <w:rsid w:val="00873843"/>
    <w:pPr>
      <w:ind w:leftChars="200" w:left="100"/>
      <w:contextualSpacing/>
    </w:pPr>
  </w:style>
  <w:style w:type="paragraph" w:styleId="2c">
    <w:name w:val="List 2"/>
    <w:basedOn w:val="a1"/>
    <w:uiPriority w:val="99"/>
    <w:semiHidden/>
    <w:unhideWhenUsed/>
    <w:rsid w:val="00873843"/>
    <w:pPr>
      <w:ind w:leftChars="400" w:left="100"/>
      <w:contextualSpacing/>
    </w:pPr>
  </w:style>
  <w:style w:type="paragraph" w:styleId="3a">
    <w:name w:val="List 3"/>
    <w:basedOn w:val="a1"/>
    <w:uiPriority w:val="99"/>
    <w:semiHidden/>
    <w:unhideWhenUsed/>
    <w:rsid w:val="00873843"/>
    <w:pPr>
      <w:ind w:leftChars="600" w:left="100"/>
      <w:contextualSpacing/>
    </w:pPr>
  </w:style>
  <w:style w:type="paragraph" w:styleId="46">
    <w:name w:val="List 4"/>
    <w:basedOn w:val="a1"/>
    <w:uiPriority w:val="99"/>
    <w:semiHidden/>
    <w:unhideWhenUsed/>
    <w:rsid w:val="00873843"/>
    <w:pPr>
      <w:ind w:leftChars="800" w:left="100"/>
      <w:contextualSpacing/>
    </w:pPr>
  </w:style>
  <w:style w:type="paragraph" w:styleId="56">
    <w:name w:val="List 5"/>
    <w:basedOn w:val="a1"/>
    <w:uiPriority w:val="99"/>
    <w:semiHidden/>
    <w:unhideWhenUsed/>
    <w:rsid w:val="00873843"/>
    <w:pPr>
      <w:ind w:leftChars="1000" w:left="100"/>
      <w:contextualSpacing/>
    </w:pPr>
  </w:style>
  <w:style w:type="paragraph" w:styleId="a">
    <w:name w:val="List Number"/>
    <w:basedOn w:val="a1"/>
    <w:uiPriority w:val="99"/>
    <w:semiHidden/>
    <w:unhideWhenUsed/>
    <w:rsid w:val="00873843"/>
    <w:pPr>
      <w:numPr>
        <w:numId w:val="41"/>
      </w:numPr>
      <w:contextualSpacing/>
    </w:pPr>
  </w:style>
  <w:style w:type="paragraph" w:styleId="2">
    <w:name w:val="List Number 2"/>
    <w:basedOn w:val="a1"/>
    <w:uiPriority w:val="99"/>
    <w:semiHidden/>
    <w:unhideWhenUsed/>
    <w:rsid w:val="00873843"/>
    <w:pPr>
      <w:numPr>
        <w:numId w:val="42"/>
      </w:numPr>
      <w:contextualSpacing/>
    </w:pPr>
  </w:style>
  <w:style w:type="paragraph" w:styleId="3">
    <w:name w:val="List Number 3"/>
    <w:basedOn w:val="a1"/>
    <w:uiPriority w:val="99"/>
    <w:semiHidden/>
    <w:unhideWhenUsed/>
    <w:rsid w:val="00873843"/>
    <w:pPr>
      <w:numPr>
        <w:numId w:val="43"/>
      </w:numPr>
      <w:contextualSpacing/>
    </w:pPr>
  </w:style>
  <w:style w:type="paragraph" w:styleId="4">
    <w:name w:val="List Number 4"/>
    <w:basedOn w:val="a1"/>
    <w:uiPriority w:val="99"/>
    <w:semiHidden/>
    <w:unhideWhenUsed/>
    <w:rsid w:val="00873843"/>
    <w:pPr>
      <w:numPr>
        <w:numId w:val="44"/>
      </w:numPr>
      <w:contextualSpacing/>
    </w:pPr>
  </w:style>
  <w:style w:type="paragraph" w:styleId="5">
    <w:name w:val="List Number 5"/>
    <w:basedOn w:val="a1"/>
    <w:uiPriority w:val="99"/>
    <w:semiHidden/>
    <w:unhideWhenUsed/>
    <w:rsid w:val="00873843"/>
    <w:pPr>
      <w:numPr>
        <w:numId w:val="45"/>
      </w:numPr>
      <w:contextualSpacing/>
    </w:pPr>
  </w:style>
  <w:style w:type="paragraph" w:styleId="afff4">
    <w:name w:val="endnote text"/>
    <w:basedOn w:val="a1"/>
    <w:link w:val="afff5"/>
    <w:uiPriority w:val="99"/>
    <w:semiHidden/>
    <w:unhideWhenUsed/>
    <w:rsid w:val="00873843"/>
    <w:pPr>
      <w:snapToGrid w:val="0"/>
      <w:jc w:val="left"/>
    </w:pPr>
  </w:style>
  <w:style w:type="character" w:customStyle="1" w:styleId="afff5">
    <w:name w:val="章節附註文字 字元"/>
    <w:basedOn w:val="a2"/>
    <w:link w:val="afff4"/>
    <w:uiPriority w:val="99"/>
    <w:semiHidden/>
    <w:rsid w:val="00873843"/>
    <w:rPr>
      <w:color w:val="0000FF"/>
      <w:sz w:val="20"/>
      <w:szCs w:val="20"/>
    </w:rPr>
  </w:style>
  <w:style w:type="paragraph" w:styleId="afff6">
    <w:name w:val="No Spacing"/>
    <w:uiPriority w:val="1"/>
    <w:qFormat/>
    <w:rsid w:val="00873843"/>
    <w:pPr>
      <w:widowControl w:val="0"/>
      <w:ind w:left="200" w:hangingChars="200" w:hanging="200"/>
      <w:jc w:val="both"/>
    </w:pPr>
    <w:rPr>
      <w:color w:val="0000FF"/>
      <w:sz w:val="20"/>
      <w:szCs w:val="20"/>
    </w:rPr>
  </w:style>
  <w:style w:type="paragraph" w:styleId="afff7">
    <w:name w:val="Closing"/>
    <w:basedOn w:val="a1"/>
    <w:link w:val="afff8"/>
    <w:uiPriority w:val="99"/>
    <w:semiHidden/>
    <w:unhideWhenUsed/>
    <w:rsid w:val="00873843"/>
    <w:pPr>
      <w:ind w:leftChars="1800" w:left="100"/>
    </w:pPr>
  </w:style>
  <w:style w:type="character" w:customStyle="1" w:styleId="afff8">
    <w:name w:val="結語 字元"/>
    <w:basedOn w:val="a2"/>
    <w:link w:val="afff7"/>
    <w:uiPriority w:val="99"/>
    <w:semiHidden/>
    <w:rsid w:val="00873843"/>
    <w:rPr>
      <w:color w:val="0000FF"/>
      <w:sz w:val="20"/>
      <w:szCs w:val="20"/>
    </w:rPr>
  </w:style>
  <w:style w:type="paragraph" w:styleId="afff9">
    <w:name w:val="footnote text"/>
    <w:basedOn w:val="a1"/>
    <w:link w:val="afffa"/>
    <w:uiPriority w:val="99"/>
    <w:semiHidden/>
    <w:unhideWhenUsed/>
    <w:rsid w:val="00873843"/>
    <w:pPr>
      <w:snapToGrid w:val="0"/>
      <w:jc w:val="left"/>
    </w:pPr>
  </w:style>
  <w:style w:type="character" w:customStyle="1" w:styleId="afffa">
    <w:name w:val="註腳文字 字元"/>
    <w:basedOn w:val="a2"/>
    <w:link w:val="afff9"/>
    <w:uiPriority w:val="99"/>
    <w:semiHidden/>
    <w:rsid w:val="00873843"/>
    <w:rPr>
      <w:color w:val="0000FF"/>
      <w:sz w:val="20"/>
      <w:szCs w:val="20"/>
    </w:rPr>
  </w:style>
  <w:style w:type="paragraph" w:styleId="afffb">
    <w:name w:val="annotation text"/>
    <w:basedOn w:val="a1"/>
    <w:link w:val="afffc"/>
    <w:uiPriority w:val="99"/>
    <w:semiHidden/>
    <w:unhideWhenUsed/>
    <w:rsid w:val="00873843"/>
    <w:pPr>
      <w:jc w:val="left"/>
    </w:pPr>
  </w:style>
  <w:style w:type="character" w:customStyle="1" w:styleId="afffc">
    <w:name w:val="註解文字 字元"/>
    <w:basedOn w:val="a2"/>
    <w:link w:val="afffb"/>
    <w:uiPriority w:val="99"/>
    <w:semiHidden/>
    <w:rsid w:val="00873843"/>
    <w:rPr>
      <w:color w:val="0000FF"/>
      <w:sz w:val="20"/>
      <w:szCs w:val="20"/>
    </w:rPr>
  </w:style>
  <w:style w:type="paragraph" w:styleId="afffd">
    <w:name w:val="annotation subject"/>
    <w:basedOn w:val="afffb"/>
    <w:next w:val="afffb"/>
    <w:link w:val="afffe"/>
    <w:uiPriority w:val="99"/>
    <w:semiHidden/>
    <w:unhideWhenUsed/>
    <w:rsid w:val="00873843"/>
    <w:rPr>
      <w:b/>
      <w:bCs/>
    </w:rPr>
  </w:style>
  <w:style w:type="character" w:customStyle="1" w:styleId="afffe">
    <w:name w:val="註解主旨 字元"/>
    <w:basedOn w:val="afffc"/>
    <w:link w:val="afffd"/>
    <w:uiPriority w:val="99"/>
    <w:semiHidden/>
    <w:rsid w:val="00873843"/>
    <w:rPr>
      <w:b/>
      <w:bCs/>
      <w:color w:val="0000FF"/>
      <w:sz w:val="20"/>
      <w:szCs w:val="20"/>
    </w:rPr>
  </w:style>
  <w:style w:type="paragraph" w:styleId="affff">
    <w:name w:val="Note Heading"/>
    <w:basedOn w:val="a1"/>
    <w:next w:val="a1"/>
    <w:link w:val="affff0"/>
    <w:uiPriority w:val="99"/>
    <w:semiHidden/>
    <w:unhideWhenUsed/>
    <w:rsid w:val="00873843"/>
    <w:pPr>
      <w:jc w:val="center"/>
    </w:pPr>
  </w:style>
  <w:style w:type="character" w:customStyle="1" w:styleId="affff0">
    <w:name w:val="註釋標題 字元"/>
    <w:basedOn w:val="a2"/>
    <w:link w:val="affff"/>
    <w:uiPriority w:val="99"/>
    <w:semiHidden/>
    <w:rsid w:val="00873843"/>
    <w:rPr>
      <w:color w:val="0000FF"/>
      <w:sz w:val="20"/>
      <w:szCs w:val="20"/>
    </w:rPr>
  </w:style>
  <w:style w:type="paragraph" w:styleId="a0">
    <w:name w:val="List Bullet"/>
    <w:basedOn w:val="a1"/>
    <w:uiPriority w:val="99"/>
    <w:semiHidden/>
    <w:unhideWhenUsed/>
    <w:rsid w:val="00873843"/>
    <w:pPr>
      <w:numPr>
        <w:numId w:val="46"/>
      </w:numPr>
      <w:contextualSpacing/>
    </w:pPr>
  </w:style>
  <w:style w:type="paragraph" w:styleId="20">
    <w:name w:val="List Bullet 2"/>
    <w:basedOn w:val="a1"/>
    <w:uiPriority w:val="99"/>
    <w:semiHidden/>
    <w:unhideWhenUsed/>
    <w:rsid w:val="00873843"/>
    <w:pPr>
      <w:numPr>
        <w:numId w:val="47"/>
      </w:numPr>
      <w:contextualSpacing/>
    </w:pPr>
  </w:style>
  <w:style w:type="paragraph" w:styleId="30">
    <w:name w:val="List Bullet 3"/>
    <w:basedOn w:val="a1"/>
    <w:uiPriority w:val="99"/>
    <w:semiHidden/>
    <w:unhideWhenUsed/>
    <w:rsid w:val="00873843"/>
    <w:pPr>
      <w:numPr>
        <w:numId w:val="48"/>
      </w:numPr>
      <w:contextualSpacing/>
    </w:pPr>
  </w:style>
  <w:style w:type="paragraph" w:styleId="40">
    <w:name w:val="List Bullet 4"/>
    <w:basedOn w:val="a1"/>
    <w:uiPriority w:val="99"/>
    <w:semiHidden/>
    <w:unhideWhenUsed/>
    <w:rsid w:val="00873843"/>
    <w:pPr>
      <w:numPr>
        <w:numId w:val="49"/>
      </w:numPr>
      <w:contextualSpacing/>
    </w:pPr>
  </w:style>
  <w:style w:type="paragraph" w:styleId="50">
    <w:name w:val="List Bullet 5"/>
    <w:basedOn w:val="a1"/>
    <w:uiPriority w:val="99"/>
    <w:semiHidden/>
    <w:unhideWhenUsed/>
    <w:rsid w:val="00873843"/>
    <w:pPr>
      <w:numPr>
        <w:numId w:val="50"/>
      </w:numPr>
      <w:contextualSpacing/>
    </w:pPr>
  </w:style>
  <w:style w:type="paragraph" w:styleId="affff1">
    <w:name w:val="E-mail Signature"/>
    <w:basedOn w:val="a1"/>
    <w:link w:val="affff2"/>
    <w:uiPriority w:val="99"/>
    <w:semiHidden/>
    <w:unhideWhenUsed/>
    <w:rsid w:val="00873843"/>
  </w:style>
  <w:style w:type="character" w:customStyle="1" w:styleId="affff2">
    <w:name w:val="電子郵件簽名 字元"/>
    <w:basedOn w:val="a2"/>
    <w:link w:val="affff1"/>
    <w:uiPriority w:val="99"/>
    <w:semiHidden/>
    <w:rsid w:val="00873843"/>
    <w:rPr>
      <w:color w:val="0000FF"/>
      <w:sz w:val="20"/>
      <w:szCs w:val="20"/>
    </w:rPr>
  </w:style>
  <w:style w:type="paragraph" w:styleId="affff3">
    <w:name w:val="table of figures"/>
    <w:basedOn w:val="a1"/>
    <w:next w:val="a1"/>
    <w:uiPriority w:val="99"/>
    <w:semiHidden/>
    <w:unhideWhenUsed/>
    <w:rsid w:val="00873843"/>
    <w:pPr>
      <w:ind w:leftChars="400" w:left="0"/>
    </w:pPr>
  </w:style>
  <w:style w:type="paragraph" w:styleId="affff4">
    <w:name w:val="caption"/>
    <w:basedOn w:val="a1"/>
    <w:next w:val="a1"/>
    <w:semiHidden/>
    <w:unhideWhenUsed/>
    <w:qFormat/>
    <w:locked/>
    <w:rsid w:val="00873843"/>
  </w:style>
  <w:style w:type="paragraph" w:styleId="affff5">
    <w:name w:val="Title"/>
    <w:basedOn w:val="a1"/>
    <w:next w:val="a1"/>
    <w:link w:val="affff6"/>
    <w:qFormat/>
    <w:locked/>
    <w:rsid w:val="00873843"/>
    <w:pPr>
      <w:spacing w:before="240" w:after="60"/>
      <w:jc w:val="center"/>
      <w:outlineLvl w:val="0"/>
    </w:pPr>
    <w:rPr>
      <w:rFonts w:asciiTheme="majorHAnsi" w:eastAsia="新細明體" w:hAnsiTheme="majorHAnsi" w:cstheme="majorBidi"/>
      <w:b/>
      <w:bCs/>
      <w:sz w:val="32"/>
      <w:szCs w:val="32"/>
    </w:rPr>
  </w:style>
  <w:style w:type="character" w:customStyle="1" w:styleId="affff6">
    <w:name w:val="標題 字元"/>
    <w:basedOn w:val="a2"/>
    <w:link w:val="affff5"/>
    <w:rsid w:val="00873843"/>
    <w:rPr>
      <w:rFonts w:asciiTheme="majorHAnsi" w:eastAsia="新細明體" w:hAnsiTheme="majorHAnsi" w:cstheme="majorBidi"/>
      <w:b/>
      <w:bCs/>
      <w:color w:val="0000FF"/>
      <w:sz w:val="32"/>
      <w:szCs w:val="32"/>
    </w:rPr>
  </w:style>
  <w:style w:type="character" w:customStyle="1" w:styleId="22">
    <w:name w:val="標題 2 字元"/>
    <w:basedOn w:val="a2"/>
    <w:link w:val="21"/>
    <w:semiHidden/>
    <w:rsid w:val="00873843"/>
    <w:rPr>
      <w:rFonts w:asciiTheme="majorHAnsi" w:eastAsiaTheme="majorEastAsia" w:hAnsiTheme="majorHAnsi" w:cstheme="majorBidi"/>
      <w:b/>
      <w:bCs/>
      <w:color w:val="0000FF"/>
      <w:sz w:val="48"/>
      <w:szCs w:val="48"/>
    </w:rPr>
  </w:style>
  <w:style w:type="character" w:customStyle="1" w:styleId="32">
    <w:name w:val="標題 3 字元"/>
    <w:basedOn w:val="a2"/>
    <w:link w:val="31"/>
    <w:semiHidden/>
    <w:rsid w:val="00873843"/>
    <w:rPr>
      <w:rFonts w:asciiTheme="majorHAnsi" w:eastAsiaTheme="majorEastAsia" w:hAnsiTheme="majorHAnsi" w:cstheme="majorBidi"/>
      <w:b/>
      <w:bCs/>
      <w:color w:val="0000FF"/>
      <w:sz w:val="36"/>
      <w:szCs w:val="36"/>
    </w:rPr>
  </w:style>
  <w:style w:type="character" w:customStyle="1" w:styleId="42">
    <w:name w:val="標題 4 字元"/>
    <w:basedOn w:val="a2"/>
    <w:link w:val="41"/>
    <w:semiHidden/>
    <w:rsid w:val="00873843"/>
    <w:rPr>
      <w:rFonts w:asciiTheme="majorHAnsi" w:eastAsiaTheme="majorEastAsia" w:hAnsiTheme="majorHAnsi" w:cstheme="majorBidi"/>
      <w:color w:val="0000FF"/>
      <w:sz w:val="36"/>
      <w:szCs w:val="36"/>
    </w:rPr>
  </w:style>
  <w:style w:type="character" w:customStyle="1" w:styleId="52">
    <w:name w:val="標題 5 字元"/>
    <w:basedOn w:val="a2"/>
    <w:link w:val="51"/>
    <w:semiHidden/>
    <w:rsid w:val="00873843"/>
    <w:rPr>
      <w:rFonts w:asciiTheme="majorHAnsi" w:eastAsiaTheme="majorEastAsia" w:hAnsiTheme="majorHAnsi" w:cstheme="majorBidi"/>
      <w:b/>
      <w:bCs/>
      <w:color w:val="0000FF"/>
      <w:sz w:val="36"/>
      <w:szCs w:val="36"/>
    </w:rPr>
  </w:style>
  <w:style w:type="character" w:customStyle="1" w:styleId="60">
    <w:name w:val="標題 6 字元"/>
    <w:basedOn w:val="a2"/>
    <w:link w:val="6"/>
    <w:semiHidden/>
    <w:rsid w:val="00873843"/>
    <w:rPr>
      <w:rFonts w:asciiTheme="majorHAnsi" w:eastAsiaTheme="majorEastAsia" w:hAnsiTheme="majorHAnsi" w:cstheme="majorBidi"/>
      <w:color w:val="0000FF"/>
      <w:sz w:val="36"/>
      <w:szCs w:val="36"/>
    </w:rPr>
  </w:style>
  <w:style w:type="character" w:customStyle="1" w:styleId="70">
    <w:name w:val="標題 7 字元"/>
    <w:basedOn w:val="a2"/>
    <w:link w:val="7"/>
    <w:semiHidden/>
    <w:rsid w:val="00873843"/>
    <w:rPr>
      <w:rFonts w:asciiTheme="majorHAnsi" w:eastAsiaTheme="majorEastAsia" w:hAnsiTheme="majorHAnsi" w:cstheme="majorBidi"/>
      <w:b/>
      <w:bCs/>
      <w:color w:val="0000FF"/>
      <w:sz w:val="36"/>
      <w:szCs w:val="36"/>
    </w:rPr>
  </w:style>
  <w:style w:type="character" w:customStyle="1" w:styleId="80">
    <w:name w:val="標題 8 字元"/>
    <w:basedOn w:val="a2"/>
    <w:link w:val="8"/>
    <w:semiHidden/>
    <w:rsid w:val="00873843"/>
    <w:rPr>
      <w:rFonts w:asciiTheme="majorHAnsi" w:eastAsiaTheme="majorEastAsia" w:hAnsiTheme="majorHAnsi" w:cstheme="majorBidi"/>
      <w:color w:val="0000FF"/>
      <w:sz w:val="36"/>
      <w:szCs w:val="36"/>
    </w:rPr>
  </w:style>
  <w:style w:type="character" w:customStyle="1" w:styleId="90">
    <w:name w:val="標題 9 字元"/>
    <w:basedOn w:val="a2"/>
    <w:link w:val="9"/>
    <w:semiHidden/>
    <w:rsid w:val="00873843"/>
    <w:rPr>
      <w:rFonts w:asciiTheme="majorHAnsi" w:eastAsiaTheme="majorEastAsia" w:hAnsiTheme="majorHAnsi" w:cstheme="majorBidi"/>
      <w:color w:val="0000FF"/>
      <w:sz w:val="36"/>
      <w:szCs w:val="36"/>
    </w:rPr>
  </w:style>
  <w:style w:type="paragraph" w:styleId="affff7">
    <w:name w:val="Intense Quote"/>
    <w:basedOn w:val="a1"/>
    <w:next w:val="a1"/>
    <w:link w:val="affff8"/>
    <w:uiPriority w:val="30"/>
    <w:qFormat/>
    <w:rsid w:val="008738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8">
    <w:name w:val="鮮明引文 字元"/>
    <w:basedOn w:val="a2"/>
    <w:link w:val="affff7"/>
    <w:uiPriority w:val="30"/>
    <w:rsid w:val="00873843"/>
    <w:rPr>
      <w:i/>
      <w:iCs/>
      <w:color w:val="4F81BD" w:themeColor="accent1"/>
      <w:sz w:val="20"/>
      <w:szCs w:val="20"/>
    </w:rPr>
  </w:style>
  <w:style w:type="paragraph" w:styleId="affff9">
    <w:name w:val="Signature"/>
    <w:basedOn w:val="a1"/>
    <w:link w:val="affffa"/>
    <w:uiPriority w:val="99"/>
    <w:semiHidden/>
    <w:unhideWhenUsed/>
    <w:rsid w:val="00873843"/>
    <w:pPr>
      <w:ind w:leftChars="1800" w:left="100"/>
    </w:pPr>
  </w:style>
  <w:style w:type="character" w:customStyle="1" w:styleId="affffa">
    <w:name w:val="簽名 字元"/>
    <w:basedOn w:val="a2"/>
    <w:link w:val="affff9"/>
    <w:uiPriority w:val="99"/>
    <w:semiHidden/>
    <w:rsid w:val="00873843"/>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856-2033-4080-8984-90ABCAB3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國立政治大學社會學系10012系務會議議程</dc:title>
  <dc:creator>user</dc:creator>
  <cp:lastModifiedBy>user</cp:lastModifiedBy>
  <cp:revision>2</cp:revision>
  <cp:lastPrinted>2018-09-10T01:57:00Z</cp:lastPrinted>
  <dcterms:created xsi:type="dcterms:W3CDTF">2023-01-04T01:36:00Z</dcterms:created>
  <dcterms:modified xsi:type="dcterms:W3CDTF">2023-01-04T01:36:00Z</dcterms:modified>
</cp:coreProperties>
</file>