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D4" w:rsidRDefault="009D2CD4" w:rsidP="00EE082F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9D2CD4">
        <w:rPr>
          <w:rFonts w:ascii="標楷體" w:eastAsia="標楷體" w:hAnsi="標楷體" w:hint="eastAsia"/>
          <w:b/>
          <w:sz w:val="28"/>
        </w:rPr>
        <w:t>學士班課程</w:t>
      </w:r>
      <w:bookmarkStart w:id="0" w:name="_GoBack"/>
      <w:bookmarkEnd w:id="0"/>
      <w:r w:rsidRPr="009D2CD4">
        <w:rPr>
          <w:rFonts w:ascii="標楷體" w:eastAsia="標楷體" w:hAnsi="標楷體" w:hint="eastAsia"/>
          <w:b/>
          <w:sz w:val="28"/>
        </w:rPr>
        <w:t>檢核表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51"/>
        <w:gridCol w:w="389"/>
        <w:gridCol w:w="330"/>
        <w:gridCol w:w="1070"/>
        <w:gridCol w:w="900"/>
        <w:gridCol w:w="408"/>
        <w:gridCol w:w="331"/>
        <w:gridCol w:w="1110"/>
        <w:gridCol w:w="408"/>
        <w:gridCol w:w="331"/>
        <w:gridCol w:w="1089"/>
        <w:gridCol w:w="408"/>
        <w:gridCol w:w="331"/>
      </w:tblGrid>
      <w:tr w:rsidR="009D2CD4" w:rsidRPr="00EA1A0E" w:rsidTr="00B96267">
        <w:trPr>
          <w:trHeight w:val="345"/>
        </w:trPr>
        <w:tc>
          <w:tcPr>
            <w:tcW w:w="10716" w:type="dxa"/>
            <w:gridSpan w:val="1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社會系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105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級入學生畢業學分自我初核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畢業學分為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128)</w:t>
            </w:r>
          </w:p>
        </w:tc>
      </w:tr>
      <w:tr w:rsidR="009D2CD4" w:rsidRPr="00EA1A0E" w:rsidTr="00B96267">
        <w:trPr>
          <w:trHeight w:val="345"/>
        </w:trPr>
        <w:tc>
          <w:tcPr>
            <w:tcW w:w="4115" w:type="dxa"/>
            <w:gridSpan w:val="4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校定必修</w:t>
            </w:r>
          </w:p>
        </w:tc>
        <w:tc>
          <w:tcPr>
            <w:tcW w:w="2013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大一必修</w:t>
            </w:r>
          </w:p>
        </w:tc>
        <w:tc>
          <w:tcPr>
            <w:tcW w:w="2309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大二必修</w:t>
            </w:r>
          </w:p>
        </w:tc>
        <w:tc>
          <w:tcPr>
            <w:tcW w:w="2279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大三必修</w:t>
            </w:r>
          </w:p>
        </w:tc>
      </w:tr>
      <w:tr w:rsidR="009D2CD4" w:rsidRPr="00EA1A0E" w:rsidTr="00B96267">
        <w:trPr>
          <w:trHeight w:val="570"/>
        </w:trPr>
        <w:tc>
          <w:tcPr>
            <w:tcW w:w="1951" w:type="dxa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科目名稱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 xml:space="preserve">                     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（開課單位）</w:t>
            </w:r>
          </w:p>
        </w:tc>
        <w:tc>
          <w:tcPr>
            <w:tcW w:w="418" w:type="dxa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規定學分</w:t>
            </w:r>
          </w:p>
        </w:tc>
        <w:tc>
          <w:tcPr>
            <w:tcW w:w="331" w:type="dxa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修習學分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課程科目代碼（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9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碼）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EA1A0E">
              <w:rPr>
                <w:rFonts w:ascii="Times New Roman" w:eastAsia="標楷體" w:hAnsi="Times New Roman"/>
                <w:b/>
                <w:sz w:val="20"/>
                <w:szCs w:val="20"/>
              </w:rPr>
              <w:t>科目名稱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學分數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分數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EA1A0E">
              <w:rPr>
                <w:rFonts w:ascii="Times New Roman" w:eastAsia="標楷體" w:hAnsi="Times New Roman"/>
                <w:b/>
                <w:sz w:val="20"/>
                <w:szCs w:val="20"/>
              </w:rPr>
              <w:t>科目名稱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學分數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分數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20"/>
                <w:szCs w:val="20"/>
              </w:rPr>
              <w:t>科目名稱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學分數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分數</w:t>
            </w:r>
          </w:p>
        </w:tc>
      </w:tr>
      <w:tr w:rsidR="009D2CD4" w:rsidRPr="00EA1A0E" w:rsidTr="00B96267">
        <w:trPr>
          <w:trHeight w:val="225"/>
        </w:trPr>
        <w:tc>
          <w:tcPr>
            <w:tcW w:w="1951" w:type="dxa"/>
            <w:vMerge w:val="restart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EA1A0E">
              <w:rPr>
                <w:rFonts w:ascii="Times New Roman" w:eastAsia="標楷體" w:hAnsi="Times New Roman"/>
                <w:b/>
                <w:sz w:val="22"/>
              </w:rPr>
              <w:t>中國語文通識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 xml:space="preserve">      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（中文系）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 xml:space="preserve">              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第三門需是【進階國文】</w:t>
            </w:r>
          </w:p>
        </w:tc>
        <w:tc>
          <w:tcPr>
            <w:tcW w:w="418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3~6</w:t>
            </w: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社會學理論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社會研究方法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2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社會學理論實習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社會研究方法實習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2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社會學理論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社會研究方法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2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社會學理論實習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社會研究方法實習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85"/>
        </w:trPr>
        <w:tc>
          <w:tcPr>
            <w:tcW w:w="1951" w:type="dxa"/>
            <w:vMerge w:val="restart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EA1A0E">
              <w:rPr>
                <w:rFonts w:ascii="Times New Roman" w:eastAsia="標楷體" w:hAnsi="Times New Roman"/>
                <w:b/>
                <w:sz w:val="22"/>
              </w:rPr>
              <w:t>外國語文通識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 xml:space="preserve">      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（外文中心）</w:t>
            </w:r>
          </w:p>
        </w:tc>
        <w:tc>
          <w:tcPr>
            <w:tcW w:w="418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4~6</w:t>
            </w: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社會統計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合計必修學分</w:t>
            </w:r>
          </w:p>
        </w:tc>
        <w:tc>
          <w:tcPr>
            <w:tcW w:w="837" w:type="dxa"/>
            <w:gridSpan w:val="2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合計必修學分</w:t>
            </w:r>
          </w:p>
        </w:tc>
        <w:tc>
          <w:tcPr>
            <w:tcW w:w="837" w:type="dxa"/>
            <w:gridSpan w:val="2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9D2CD4" w:rsidRPr="00EA1A0E" w:rsidTr="00B96267">
        <w:trPr>
          <w:trHeight w:val="28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社會統計實習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上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309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社會系選修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B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（至少需選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21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學分）</w:t>
            </w:r>
          </w:p>
        </w:tc>
        <w:tc>
          <w:tcPr>
            <w:tcW w:w="2279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外系選修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可含輔雙學程及整合課最高採計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37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學分</w:t>
            </w: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9D2CD4" w:rsidRPr="00EA1A0E" w:rsidTr="00B96267">
        <w:trPr>
          <w:trHeight w:val="28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社會統計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科目代碼（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9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碼）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學分數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分數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科目代碼（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9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碼）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學分數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分數</w:t>
            </w:r>
          </w:p>
        </w:tc>
      </w:tr>
      <w:tr w:rsidR="009D2CD4" w:rsidRPr="00EA1A0E" w:rsidTr="00B96267">
        <w:trPr>
          <w:trHeight w:val="285"/>
        </w:trPr>
        <w:tc>
          <w:tcPr>
            <w:tcW w:w="1951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szCs w:val="24"/>
              </w:rPr>
              <w:t>人文通識</w:t>
            </w:r>
          </w:p>
        </w:tc>
        <w:tc>
          <w:tcPr>
            <w:tcW w:w="418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3~9</w:t>
            </w: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（核心通識至少一門）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社會統計實習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下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2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合計必修學分</w:t>
            </w:r>
          </w:p>
        </w:tc>
        <w:tc>
          <w:tcPr>
            <w:tcW w:w="837" w:type="dxa"/>
            <w:gridSpan w:val="2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2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013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>核心領域課程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10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013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（各領域至少</w:t>
            </w:r>
            <w:r w:rsidRPr="00EA1A0E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9</w:t>
            </w:r>
            <w:r w:rsidRPr="00EA1A0E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學分）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55"/>
        </w:trPr>
        <w:tc>
          <w:tcPr>
            <w:tcW w:w="1951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szCs w:val="24"/>
              </w:rPr>
              <w:t>自然通識</w:t>
            </w:r>
          </w:p>
        </w:tc>
        <w:tc>
          <w:tcPr>
            <w:tcW w:w="418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4~9</w:t>
            </w: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（核心通識至少一門）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科目代碼（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9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碼）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學分數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分數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40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013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人口家庭與社會階層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180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180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55"/>
        </w:trPr>
        <w:tc>
          <w:tcPr>
            <w:tcW w:w="1951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szCs w:val="24"/>
              </w:rPr>
              <w:t>社會通識</w:t>
            </w:r>
          </w:p>
        </w:tc>
        <w:tc>
          <w:tcPr>
            <w:tcW w:w="418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3~9</w:t>
            </w: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（核心通識至少一門）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5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013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全球化與社會創新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19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19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418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55"/>
        </w:trPr>
        <w:tc>
          <w:tcPr>
            <w:tcW w:w="1951" w:type="dxa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書院通識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                         </w:t>
            </w: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（書院計畫辦公室）</w:t>
            </w:r>
          </w:p>
        </w:tc>
        <w:tc>
          <w:tcPr>
            <w:tcW w:w="418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>0~6</w:t>
            </w:r>
          </w:p>
        </w:tc>
        <w:tc>
          <w:tcPr>
            <w:tcW w:w="331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55"/>
        </w:trPr>
        <w:tc>
          <w:tcPr>
            <w:tcW w:w="1951" w:type="dxa"/>
            <w:vMerge w:val="restart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EA1A0E">
              <w:rPr>
                <w:rFonts w:ascii="Times New Roman" w:eastAsia="標楷體" w:hAnsi="Times New Roman"/>
                <w:b/>
                <w:sz w:val="22"/>
              </w:rPr>
              <w:t>體育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 xml:space="preserve">                                                 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（必修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4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門，不得重複修習）</w:t>
            </w:r>
          </w:p>
        </w:tc>
        <w:tc>
          <w:tcPr>
            <w:tcW w:w="749" w:type="dxa"/>
            <w:gridSpan w:val="2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013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額外核心課程採計為系選修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A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300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1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85"/>
        </w:trPr>
        <w:tc>
          <w:tcPr>
            <w:tcW w:w="1951" w:type="dxa"/>
            <w:vMerge w:val="restart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EA1A0E">
              <w:rPr>
                <w:rFonts w:ascii="Times New Roman" w:eastAsia="標楷體" w:hAnsi="Times New Roman"/>
                <w:b/>
                <w:sz w:val="22"/>
              </w:rPr>
              <w:t>服務課程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 xml:space="preserve">                                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（必修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2</w:t>
            </w:r>
            <w:r w:rsidRPr="00EA1A0E">
              <w:rPr>
                <w:rFonts w:ascii="Times New Roman" w:eastAsia="標楷體" w:hAnsi="Times New Roman"/>
                <w:b/>
                <w:sz w:val="22"/>
              </w:rPr>
              <w:t>門，可重複修習）</w:t>
            </w:r>
          </w:p>
        </w:tc>
        <w:tc>
          <w:tcPr>
            <w:tcW w:w="2164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本系選修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A+B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合計</w:t>
            </w:r>
          </w:p>
        </w:tc>
        <w:tc>
          <w:tcPr>
            <w:tcW w:w="837" w:type="dxa"/>
            <w:gridSpan w:val="2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外系選修合計</w:t>
            </w:r>
          </w:p>
        </w:tc>
        <w:tc>
          <w:tcPr>
            <w:tcW w:w="837" w:type="dxa"/>
            <w:gridSpan w:val="2"/>
            <w:vMerge w:val="restart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</w:tr>
      <w:tr w:rsidR="009D2CD4" w:rsidRPr="00EA1A0E" w:rsidTr="00B96267">
        <w:trPr>
          <w:trHeight w:val="285"/>
        </w:trPr>
        <w:tc>
          <w:tcPr>
            <w:tcW w:w="1951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  <w:tc>
          <w:tcPr>
            <w:tcW w:w="2164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</w:tr>
      <w:tr w:rsidR="009D2CD4" w:rsidRPr="00EA1A0E" w:rsidTr="00B96267">
        <w:trPr>
          <w:trHeight w:val="300"/>
        </w:trPr>
        <w:tc>
          <w:tcPr>
            <w:tcW w:w="1951" w:type="dxa"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合計必修學分</w:t>
            </w:r>
          </w:p>
        </w:tc>
        <w:tc>
          <w:tcPr>
            <w:tcW w:w="2164" w:type="dxa"/>
            <w:gridSpan w:val="3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（通識學分最低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28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，最高採計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32</w:t>
            </w:r>
            <w:r w:rsidRPr="00EA1A0E"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</w:p>
        </w:tc>
        <w:tc>
          <w:tcPr>
            <w:tcW w:w="1176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52" w:type="dxa"/>
            <w:noWrap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A1A0E">
              <w:rPr>
                <w:rFonts w:ascii="Times New Roman" w:eastAsia="標楷體" w:hAnsi="Times New Roman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1472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vMerge/>
            <w:hideMark/>
          </w:tcPr>
          <w:p w:rsidR="009D2CD4" w:rsidRPr="00EA1A0E" w:rsidRDefault="009D2CD4" w:rsidP="00B96267">
            <w:pPr>
              <w:snapToGrid w:val="0"/>
              <w:rPr>
                <w:rFonts w:ascii="Times New Roman" w:eastAsia="標楷體" w:hAnsi="Times New Roman"/>
                <w:b/>
                <w:sz w:val="16"/>
                <w:szCs w:val="16"/>
              </w:rPr>
            </w:pPr>
          </w:p>
        </w:tc>
      </w:tr>
    </w:tbl>
    <w:p w:rsidR="009D2CD4" w:rsidRDefault="009D2CD4" w:rsidP="00EE082F">
      <w:pPr>
        <w:snapToGrid w:val="0"/>
      </w:pPr>
    </w:p>
    <w:sectPr w:rsidR="009D2CD4" w:rsidSect="00EE082F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89" w:rsidRDefault="00430889">
      <w:r>
        <w:separator/>
      </w:r>
    </w:p>
  </w:endnote>
  <w:endnote w:type="continuationSeparator" w:id="0">
    <w:p w:rsidR="00430889" w:rsidRDefault="0043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89" w:rsidRDefault="00430889">
      <w:r>
        <w:separator/>
      </w:r>
    </w:p>
  </w:footnote>
  <w:footnote w:type="continuationSeparator" w:id="0">
    <w:p w:rsidR="00430889" w:rsidRDefault="0043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A07"/>
    <w:multiLevelType w:val="hybridMultilevel"/>
    <w:tmpl w:val="E306E554"/>
    <w:lvl w:ilvl="0" w:tplc="D5EEB93C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D4"/>
    <w:rsid w:val="00430889"/>
    <w:rsid w:val="009D2CD4"/>
    <w:rsid w:val="00EE082F"/>
    <w:rsid w:val="00F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CD4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9D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CD4"/>
    <w:rPr>
      <w:rFonts w:ascii="Calibri" w:eastAsia="新細明體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E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082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CD4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9D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CD4"/>
    <w:rPr>
      <w:rFonts w:ascii="Calibri" w:eastAsia="新細明體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E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082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2016-07-26T09:01:00Z</dcterms:created>
  <dcterms:modified xsi:type="dcterms:W3CDTF">2016-07-26T09:06:00Z</dcterms:modified>
</cp:coreProperties>
</file>